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6E5D" w14:textId="0F6ABBA5" w:rsidR="2A6D96A2" w:rsidRPr="00F8021D" w:rsidRDefault="2A6D96A2" w:rsidP="2A6D96A2">
      <w:pPr>
        <w:spacing w:line="276" w:lineRule="auto"/>
        <w:jc w:val="both"/>
        <w:rPr>
          <w:rFonts w:ascii="Calibri" w:hAnsi="Calibri" w:cs="Tahoma"/>
          <w:sz w:val="10"/>
          <w:szCs w:val="10"/>
          <w:lang w:val="en-AU" w:bidi="en-US"/>
        </w:rPr>
      </w:pPr>
    </w:p>
    <w:tbl>
      <w:tblPr>
        <w:tblW w:w="82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9CC2E5" w:themeFill="accent1" w:themeFillTint="99"/>
        <w:tblLook w:val="00A0" w:firstRow="1" w:lastRow="0" w:firstColumn="1" w:lastColumn="0" w:noHBand="0" w:noVBand="0"/>
      </w:tblPr>
      <w:tblGrid>
        <w:gridCol w:w="3232"/>
        <w:gridCol w:w="5027"/>
      </w:tblGrid>
      <w:tr w:rsidR="001C31DB" w:rsidRPr="00EB130F" w14:paraId="1B7DD977" w14:textId="77777777" w:rsidTr="007C2408">
        <w:trPr>
          <w:trHeight w:val="518"/>
        </w:trPr>
        <w:tc>
          <w:tcPr>
            <w:tcW w:w="3232" w:type="dxa"/>
            <w:shd w:val="clear" w:color="auto" w:fill="F2F2F2" w:themeFill="background1" w:themeFillShade="F2"/>
          </w:tcPr>
          <w:p w14:paraId="3373AD1F" w14:textId="23DF5EBA" w:rsidR="001C31DB" w:rsidRPr="00EB130F" w:rsidRDefault="001C31DB" w:rsidP="00866B12">
            <w:pPr>
              <w:pStyle w:val="Heading1"/>
              <w:spacing w:before="120"/>
              <w:rPr>
                <w:rFonts w:ascii="Arial Narrow" w:hAnsi="Arial Narrow" w:cs="Calibri"/>
                <w:b w:val="0"/>
                <w:bCs w:val="0"/>
                <w:color w:val="000000" w:themeColor="text1"/>
                <w:sz w:val="20"/>
                <w:szCs w:val="20"/>
                <w:lang w:val="en-AU"/>
              </w:rPr>
            </w:pPr>
            <w:r w:rsidRPr="00EB130F">
              <w:rPr>
                <w:rFonts w:ascii="Arial Narrow" w:hAnsi="Arial Narrow" w:cs="Calibri"/>
                <w:color w:val="000000" w:themeColor="text1"/>
                <w:sz w:val="20"/>
                <w:szCs w:val="20"/>
                <w:lang w:val="en-AU"/>
              </w:rPr>
              <w:t xml:space="preserve">To Cite: </w:t>
            </w:r>
            <w:r w:rsidR="00F62B68" w:rsidRPr="00EB130F">
              <w:rPr>
                <w:rFonts w:ascii="Arial Narrow" w:hAnsi="Arial Narrow" w:cs="Calibri"/>
                <w:b w:val="0"/>
                <w:bCs w:val="0"/>
                <w:color w:val="000000" w:themeColor="text1"/>
                <w:sz w:val="20"/>
                <w:szCs w:val="20"/>
                <w:lang w:val="en-AU"/>
              </w:rPr>
              <w:t xml:space="preserve">Furstenberg E, Blake Rivas L, </w:t>
            </w:r>
            <w:proofErr w:type="spellStart"/>
            <w:r w:rsidR="00F62B68" w:rsidRPr="00EB130F">
              <w:rPr>
                <w:rFonts w:ascii="Arial Narrow" w:hAnsi="Arial Narrow" w:cs="Calibri"/>
                <w:b w:val="0"/>
                <w:bCs w:val="0"/>
                <w:color w:val="000000" w:themeColor="text1"/>
                <w:sz w:val="20"/>
                <w:szCs w:val="20"/>
                <w:lang w:val="en-AU"/>
              </w:rPr>
              <w:t>Belko</w:t>
            </w:r>
            <w:proofErr w:type="spellEnd"/>
            <w:r w:rsidR="00F62B68" w:rsidRPr="00EB130F">
              <w:rPr>
                <w:rFonts w:ascii="Arial Narrow" w:hAnsi="Arial Narrow" w:cs="Calibri"/>
                <w:b w:val="0"/>
                <w:bCs w:val="0"/>
                <w:color w:val="000000" w:themeColor="text1"/>
                <w:sz w:val="20"/>
                <w:szCs w:val="20"/>
                <w:lang w:val="en-AU"/>
              </w:rPr>
              <w:t xml:space="preserve"> S, Pugliese R, Ku B, Hutchinson M. Design of a portable device to improve confidence, stability, and sanitation during toilet self-transfers. </w:t>
            </w:r>
            <w:r w:rsidR="00866B12" w:rsidRPr="00EB130F">
              <w:rPr>
                <w:rFonts w:ascii="Arial Narrow" w:hAnsi="Arial Narrow" w:cs="Calibri"/>
                <w:b w:val="0"/>
                <w:bCs w:val="0"/>
                <w:color w:val="000000" w:themeColor="text1"/>
                <w:sz w:val="20"/>
                <w:szCs w:val="20"/>
                <w:lang w:val="en-AU"/>
              </w:rPr>
              <w:t>JHD. 2023;8(2):</w:t>
            </w:r>
            <w:r w:rsidR="004640A4">
              <w:rPr>
                <w:rFonts w:ascii="Arial Narrow" w:hAnsi="Arial Narrow" w:cs="Calibri"/>
                <w:b w:val="0"/>
                <w:bCs w:val="0"/>
                <w:color w:val="000000" w:themeColor="text1"/>
                <w:sz w:val="20"/>
                <w:szCs w:val="20"/>
                <w:lang w:val="en-AU"/>
              </w:rPr>
              <w:t>581</w:t>
            </w:r>
            <w:r w:rsidR="00866B12" w:rsidRPr="00EB130F">
              <w:rPr>
                <w:rFonts w:ascii="Arial Narrow" w:hAnsi="Arial Narrow" w:cs="Calibri"/>
                <w:b w:val="0"/>
                <w:bCs w:val="0"/>
                <w:color w:val="000000" w:themeColor="text1"/>
                <w:sz w:val="20"/>
                <w:szCs w:val="20"/>
                <w:lang w:val="en-AU"/>
              </w:rPr>
              <w:t>–</w:t>
            </w:r>
            <w:r w:rsidR="004640A4">
              <w:rPr>
                <w:rFonts w:ascii="Arial Narrow" w:hAnsi="Arial Narrow" w:cs="Calibri"/>
                <w:b w:val="0"/>
                <w:bCs w:val="0"/>
                <w:color w:val="000000" w:themeColor="text1"/>
                <w:sz w:val="20"/>
                <w:szCs w:val="20"/>
                <w:lang w:val="en-AU"/>
              </w:rPr>
              <w:t>585</w:t>
            </w:r>
            <w:r w:rsidR="00866B12" w:rsidRPr="00EB130F">
              <w:rPr>
                <w:rFonts w:ascii="Arial Narrow" w:hAnsi="Arial Narrow" w:cs="Calibri"/>
                <w:b w:val="0"/>
                <w:bCs w:val="0"/>
                <w:color w:val="000000" w:themeColor="text1"/>
                <w:sz w:val="20"/>
                <w:szCs w:val="20"/>
                <w:lang w:val="en-AU"/>
              </w:rPr>
              <w:t>. https://doi.org/10.21853/JHD.2023.213</w:t>
            </w:r>
          </w:p>
          <w:p w14:paraId="59A3A72B" w14:textId="4F715D0B" w:rsidR="001C31DB" w:rsidRPr="00EB130F" w:rsidRDefault="001C31DB" w:rsidP="00F62B68">
            <w:pPr>
              <w:pStyle w:val="Heading1"/>
              <w:rPr>
                <w:rFonts w:ascii="Arial Narrow" w:hAnsi="Arial Narrow" w:cs="Calibri"/>
                <w:color w:val="000000" w:themeColor="text1"/>
                <w:sz w:val="20"/>
                <w:szCs w:val="20"/>
                <w:lang w:val="en-AU"/>
              </w:rPr>
            </w:pPr>
            <w:r w:rsidRPr="00EB130F">
              <w:rPr>
                <w:rFonts w:ascii="Arial Narrow" w:hAnsi="Arial Narrow" w:cs="Calibri"/>
                <w:color w:val="000000" w:themeColor="text1"/>
                <w:sz w:val="20"/>
                <w:szCs w:val="20"/>
                <w:lang w:val="en-AU"/>
              </w:rPr>
              <w:t>Corresponding Author:</w:t>
            </w:r>
          </w:p>
          <w:p w14:paraId="45F3B536" w14:textId="77777777" w:rsidR="00866B12" w:rsidRPr="00EB130F" w:rsidRDefault="00866B12" w:rsidP="00866B12">
            <w:pPr>
              <w:rPr>
                <w:rFonts w:ascii="Arial Narrow" w:hAnsi="Arial Narrow" w:cs="Calibri"/>
                <w:color w:val="000000" w:themeColor="text1"/>
                <w:sz w:val="20"/>
                <w:szCs w:val="20"/>
                <w:lang w:val="en-AU"/>
              </w:rPr>
            </w:pPr>
            <w:r w:rsidRPr="00EB130F">
              <w:rPr>
                <w:rFonts w:ascii="Arial Narrow" w:hAnsi="Arial Narrow" w:cs="Calibri"/>
                <w:color w:val="000000" w:themeColor="text1"/>
                <w:sz w:val="20"/>
                <w:szCs w:val="20"/>
                <w:lang w:val="en-AU"/>
              </w:rPr>
              <w:t>Emily Furstenberg</w:t>
            </w:r>
          </w:p>
          <w:p w14:paraId="31956ED1" w14:textId="22AB3644" w:rsidR="00866B12" w:rsidRPr="00EB130F" w:rsidRDefault="00866B12" w:rsidP="00866B12">
            <w:pPr>
              <w:rPr>
                <w:rFonts w:ascii="Arial Narrow" w:hAnsi="Arial Narrow" w:cs="Calibri"/>
                <w:color w:val="000000" w:themeColor="text1"/>
                <w:sz w:val="20"/>
                <w:szCs w:val="20"/>
                <w:lang w:val="en-AU"/>
              </w:rPr>
            </w:pPr>
            <w:r w:rsidRPr="00EB130F">
              <w:rPr>
                <w:rFonts w:ascii="Arial Narrow" w:hAnsi="Arial Narrow" w:cs="Calibri"/>
                <w:color w:val="000000" w:themeColor="text1"/>
                <w:sz w:val="20"/>
                <w:szCs w:val="20"/>
                <w:lang w:val="en-AU"/>
              </w:rPr>
              <w:t xml:space="preserve">Sidney Kimmel Medical College </w:t>
            </w:r>
          </w:p>
          <w:p w14:paraId="463F3A11" w14:textId="157DA1F4" w:rsidR="00866B12" w:rsidRPr="00EB130F" w:rsidRDefault="00866B12" w:rsidP="00866B12">
            <w:pPr>
              <w:rPr>
                <w:rFonts w:ascii="Arial Narrow" w:hAnsi="Arial Narrow" w:cs="Calibri"/>
                <w:color w:val="000000" w:themeColor="text1"/>
                <w:sz w:val="20"/>
                <w:szCs w:val="20"/>
                <w:lang w:val="en-AU"/>
              </w:rPr>
            </w:pPr>
            <w:r w:rsidRPr="00EB130F">
              <w:rPr>
                <w:rFonts w:ascii="Arial Narrow" w:hAnsi="Arial Narrow" w:cs="Calibri"/>
                <w:color w:val="000000" w:themeColor="text1"/>
                <w:sz w:val="20"/>
                <w:szCs w:val="20"/>
                <w:lang w:val="en-AU"/>
              </w:rPr>
              <w:t>Thomas Jefferson University</w:t>
            </w:r>
          </w:p>
          <w:p w14:paraId="0EA89E5F" w14:textId="63BE4B27" w:rsidR="00866B12" w:rsidRPr="00EB130F" w:rsidRDefault="00866B12" w:rsidP="00866B12">
            <w:pPr>
              <w:rPr>
                <w:rFonts w:ascii="Arial Narrow" w:hAnsi="Arial Narrow" w:cs="Calibri"/>
                <w:color w:val="000000" w:themeColor="text1"/>
                <w:sz w:val="20"/>
                <w:szCs w:val="20"/>
                <w:lang w:val="en-AU"/>
              </w:rPr>
            </w:pPr>
            <w:r w:rsidRPr="00EB130F">
              <w:rPr>
                <w:rFonts w:ascii="Arial Narrow" w:hAnsi="Arial Narrow" w:cs="Calibri"/>
                <w:color w:val="000000" w:themeColor="text1"/>
                <w:sz w:val="20"/>
                <w:szCs w:val="20"/>
                <w:lang w:val="en-AU"/>
              </w:rPr>
              <w:t>Philadelphia, PA USA</w:t>
            </w:r>
          </w:p>
          <w:p w14:paraId="7E55B9FE" w14:textId="25BA1E29" w:rsidR="00866B12" w:rsidRPr="00EB130F" w:rsidRDefault="00866B12" w:rsidP="00866B12">
            <w:pPr>
              <w:rPr>
                <w:rFonts w:ascii="Arial Narrow" w:hAnsi="Arial Narrow" w:cs="Calibri"/>
                <w:color w:val="000000" w:themeColor="text1"/>
                <w:sz w:val="20"/>
                <w:szCs w:val="20"/>
                <w:lang w:val="en-AU"/>
              </w:rPr>
            </w:pPr>
            <w:r w:rsidRPr="00EB130F">
              <w:rPr>
                <w:rFonts w:ascii="Arial Narrow" w:hAnsi="Arial Narrow" w:cs="Calibri"/>
                <w:color w:val="000000" w:themeColor="text1"/>
                <w:sz w:val="20"/>
                <w:szCs w:val="20"/>
                <w:lang w:val="en-AU"/>
              </w:rPr>
              <w:t>esf009@students.jefferson.edu</w:t>
            </w:r>
          </w:p>
          <w:p w14:paraId="0F248A83" w14:textId="77777777" w:rsidR="00866B12" w:rsidRPr="00EB130F" w:rsidRDefault="00866B12" w:rsidP="00866B12">
            <w:pPr>
              <w:rPr>
                <w:lang w:val="en-AU"/>
              </w:rPr>
            </w:pPr>
          </w:p>
          <w:p w14:paraId="07E2889A" w14:textId="77777777" w:rsidR="00866B12" w:rsidRPr="00EB130F" w:rsidRDefault="00866B12" w:rsidP="00866B12">
            <w:pPr>
              <w:rPr>
                <w:rFonts w:ascii="Arial Narrow" w:hAnsi="Arial Narrow" w:cs="Calibri"/>
                <w:b/>
                <w:bCs/>
                <w:color w:val="000000" w:themeColor="text1"/>
                <w:sz w:val="20"/>
                <w:szCs w:val="20"/>
                <w:lang w:val="en-AU"/>
              </w:rPr>
            </w:pPr>
            <w:r w:rsidRPr="00EB130F">
              <w:rPr>
                <w:rFonts w:ascii="Arial Narrow" w:hAnsi="Arial Narrow" w:cs="Calibri"/>
                <w:b/>
                <w:bCs/>
                <w:color w:val="000000" w:themeColor="text1"/>
                <w:sz w:val="20"/>
                <w:szCs w:val="20"/>
                <w:lang w:val="en-AU"/>
              </w:rPr>
              <w:t>Copyright:</w:t>
            </w:r>
          </w:p>
          <w:p w14:paraId="2FD0C190" w14:textId="189F3A97" w:rsidR="00866B12" w:rsidRPr="00EB130F" w:rsidRDefault="00866B12" w:rsidP="00866B12">
            <w:pPr>
              <w:rPr>
                <w:lang w:val="en-AU"/>
              </w:rPr>
            </w:pPr>
            <w:r w:rsidRPr="00EB130F">
              <w:rPr>
                <w:rFonts w:ascii="Arial Narrow" w:hAnsi="Arial Narrow" w:cs="Calibri"/>
                <w:color w:val="000000" w:themeColor="text1"/>
                <w:sz w:val="20"/>
                <w:szCs w:val="20"/>
                <w:lang w:val="en-AU"/>
              </w:rPr>
              <w:t>©2023 The Authors. Published by Archetype Health Pty Ltd. This is an open access article under the</w:t>
            </w:r>
            <w:r w:rsidRPr="00EB130F">
              <w:rPr>
                <w:rFonts w:ascii="Arial Narrow" w:hAnsi="Arial Narrow" w:cs="Calibri"/>
                <w:color w:val="00B0F0"/>
                <w:sz w:val="20"/>
                <w:szCs w:val="20"/>
                <w:lang w:val="en-AU"/>
              </w:rPr>
              <w:t xml:space="preserve"> </w:t>
            </w:r>
            <w:hyperlink r:id="rId7" w:history="1">
              <w:r w:rsidRPr="00EB130F">
                <w:rPr>
                  <w:rStyle w:val="Hyperlink"/>
                  <w:rFonts w:ascii="Arial Narrow" w:hAnsi="Arial Narrow" w:cs="Calibri"/>
                  <w:color w:val="00B0F0"/>
                  <w:sz w:val="20"/>
                  <w:szCs w:val="20"/>
                  <w:lang w:val="en-AU"/>
                </w:rPr>
                <w:t>CC BY-NC-ND 4.0 license</w:t>
              </w:r>
            </w:hyperlink>
            <w:r w:rsidRPr="00EB130F">
              <w:rPr>
                <w:rFonts w:ascii="Arial Narrow" w:hAnsi="Arial Narrow" w:cs="Calibri"/>
                <w:color w:val="00B0F0"/>
                <w:sz w:val="20"/>
                <w:szCs w:val="20"/>
                <w:lang w:val="en-AU"/>
              </w:rPr>
              <w:t>.</w:t>
            </w:r>
          </w:p>
        </w:tc>
        <w:tc>
          <w:tcPr>
            <w:tcW w:w="5027" w:type="dxa"/>
            <w:shd w:val="clear" w:color="auto" w:fill="F2F2F2" w:themeFill="background1" w:themeFillShade="F2"/>
          </w:tcPr>
          <w:p w14:paraId="3881690B" w14:textId="363E6B5F" w:rsidR="001C31DB" w:rsidRPr="00EB130F" w:rsidRDefault="001C31DB" w:rsidP="00F62B68">
            <w:pPr>
              <w:pStyle w:val="Heading1"/>
              <w:spacing w:before="120"/>
              <w:rPr>
                <w:rFonts w:ascii="Arial Narrow" w:hAnsi="Arial Narrow"/>
                <w:sz w:val="20"/>
                <w:szCs w:val="20"/>
                <w:lang w:val="en-AU"/>
              </w:rPr>
            </w:pPr>
            <w:r w:rsidRPr="00EB130F">
              <w:rPr>
                <w:rFonts w:ascii="Arial Narrow" w:hAnsi="Arial Narrow"/>
                <w:sz w:val="20"/>
                <w:szCs w:val="20"/>
                <w:lang w:val="en-AU"/>
              </w:rPr>
              <w:t>SUMMARY</w:t>
            </w:r>
          </w:p>
          <w:p w14:paraId="5C9B23CF" w14:textId="6B8A7222" w:rsidR="005071B9" w:rsidRPr="00EB130F" w:rsidRDefault="096298DE" w:rsidP="4421746B">
            <w:pPr>
              <w:widowControl w:val="0"/>
              <w:autoSpaceDE w:val="0"/>
              <w:autoSpaceDN w:val="0"/>
              <w:adjustRightInd w:val="0"/>
              <w:spacing w:line="276" w:lineRule="auto"/>
              <w:jc w:val="both"/>
              <w:outlineLvl w:val="0"/>
              <w:rPr>
                <w:rFonts w:ascii="Arial Narrow" w:hAnsi="Arial Narrow" w:cs="Arial"/>
                <w:kern w:val="32"/>
                <w:sz w:val="20"/>
                <w:szCs w:val="20"/>
                <w:lang w:val="en-AU"/>
              </w:rPr>
            </w:pPr>
            <w:r w:rsidRPr="00EB130F">
              <w:rPr>
                <w:rFonts w:ascii="Arial Narrow" w:hAnsi="Arial Narrow" w:cs="Arial"/>
                <w:kern w:val="32"/>
                <w:sz w:val="20"/>
                <w:szCs w:val="20"/>
                <w:lang w:val="en-AU"/>
              </w:rPr>
              <w:t>Our team interviewed</w:t>
            </w:r>
            <w:r w:rsidR="342C55E0" w:rsidRPr="00EB130F">
              <w:rPr>
                <w:rFonts w:ascii="Arial Narrow" w:hAnsi="Arial Narrow" w:cs="Arial"/>
                <w:kern w:val="32"/>
                <w:sz w:val="20"/>
                <w:szCs w:val="20"/>
                <w:lang w:val="en-AU"/>
              </w:rPr>
              <w:t xml:space="preserve"> wheelchair</w:t>
            </w:r>
            <w:r w:rsidR="00EB71C5">
              <w:rPr>
                <w:rFonts w:ascii="Arial Narrow" w:hAnsi="Arial Narrow" w:cs="Arial"/>
                <w:kern w:val="32"/>
                <w:sz w:val="20"/>
                <w:szCs w:val="20"/>
                <w:lang w:val="en-AU"/>
              </w:rPr>
              <w:t xml:space="preserve"> </w:t>
            </w:r>
            <w:r w:rsidR="342C55E0" w:rsidRPr="00EB130F">
              <w:rPr>
                <w:rFonts w:ascii="Arial Narrow" w:hAnsi="Arial Narrow" w:cs="Arial"/>
                <w:kern w:val="32"/>
                <w:sz w:val="20"/>
                <w:szCs w:val="20"/>
                <w:lang w:val="en-AU"/>
              </w:rPr>
              <w:t>users</w:t>
            </w:r>
            <w:r w:rsidR="299FF817" w:rsidRPr="00EB130F">
              <w:rPr>
                <w:rFonts w:ascii="Arial Narrow" w:hAnsi="Arial Narrow" w:cs="Arial"/>
                <w:kern w:val="32"/>
                <w:sz w:val="20"/>
                <w:szCs w:val="20"/>
                <w:lang w:val="en-AU"/>
              </w:rPr>
              <w:t>,</w:t>
            </w:r>
            <w:r w:rsidRPr="00EB130F">
              <w:rPr>
                <w:rFonts w:ascii="Arial Narrow" w:hAnsi="Arial Narrow" w:cs="Arial"/>
                <w:kern w:val="32"/>
                <w:sz w:val="20"/>
                <w:szCs w:val="20"/>
                <w:lang w:val="en-AU"/>
              </w:rPr>
              <w:t xml:space="preserve"> physical therapists,</w:t>
            </w:r>
            <w:r w:rsidR="54934488" w:rsidRPr="00EB130F">
              <w:rPr>
                <w:rFonts w:ascii="Arial Narrow" w:hAnsi="Arial Narrow" w:cs="Arial"/>
                <w:kern w:val="32"/>
                <w:sz w:val="20"/>
                <w:szCs w:val="20"/>
                <w:lang w:val="en-AU"/>
              </w:rPr>
              <w:t xml:space="preserve"> and</w:t>
            </w:r>
            <w:r w:rsidRPr="00EB130F">
              <w:rPr>
                <w:rFonts w:ascii="Arial Narrow" w:hAnsi="Arial Narrow" w:cs="Arial"/>
                <w:kern w:val="32"/>
                <w:sz w:val="20"/>
                <w:szCs w:val="20"/>
                <w:lang w:val="en-AU"/>
              </w:rPr>
              <w:t xml:space="preserve"> occupational therapists </w:t>
            </w:r>
            <w:r w:rsidR="5BA3B03A" w:rsidRPr="00EB130F">
              <w:rPr>
                <w:rFonts w:ascii="Arial Narrow" w:hAnsi="Arial Narrow" w:cs="Arial"/>
                <w:kern w:val="32"/>
                <w:sz w:val="20"/>
                <w:szCs w:val="20"/>
                <w:lang w:val="en-AU"/>
              </w:rPr>
              <w:t>and</w:t>
            </w:r>
            <w:r w:rsidRPr="00EB130F">
              <w:rPr>
                <w:rFonts w:ascii="Arial Narrow" w:hAnsi="Arial Narrow" w:cs="Arial"/>
                <w:kern w:val="32"/>
                <w:sz w:val="20"/>
                <w:szCs w:val="20"/>
                <w:lang w:val="en-AU"/>
              </w:rPr>
              <w:t xml:space="preserve"> identif</w:t>
            </w:r>
            <w:r w:rsidR="5BA3B03A" w:rsidRPr="00EB130F">
              <w:rPr>
                <w:rFonts w:ascii="Arial Narrow" w:hAnsi="Arial Narrow" w:cs="Arial"/>
                <w:kern w:val="32"/>
                <w:sz w:val="20"/>
                <w:szCs w:val="20"/>
                <w:lang w:val="en-AU"/>
              </w:rPr>
              <w:t>ied</w:t>
            </w:r>
            <w:r w:rsidRPr="00EB130F">
              <w:rPr>
                <w:rFonts w:ascii="Arial Narrow" w:hAnsi="Arial Narrow" w:cs="Arial"/>
                <w:kern w:val="32"/>
                <w:sz w:val="20"/>
                <w:szCs w:val="20"/>
                <w:lang w:val="en-AU"/>
              </w:rPr>
              <w:t xml:space="preserve"> toileting </w:t>
            </w:r>
            <w:r w:rsidR="000242A2" w:rsidRPr="00EB130F">
              <w:rPr>
                <w:rFonts w:ascii="Arial Narrow" w:hAnsi="Arial Narrow" w:cs="Arial"/>
                <w:kern w:val="32"/>
                <w:sz w:val="20"/>
                <w:szCs w:val="20"/>
                <w:lang w:val="en-AU"/>
              </w:rPr>
              <w:t>as a</w:t>
            </w:r>
            <w:r w:rsidR="3D57361E" w:rsidRPr="00EB130F">
              <w:rPr>
                <w:rFonts w:ascii="Arial Narrow" w:hAnsi="Arial Narrow" w:cs="Arial"/>
                <w:kern w:val="32"/>
                <w:sz w:val="20"/>
                <w:szCs w:val="20"/>
                <w:lang w:val="en-AU"/>
              </w:rPr>
              <w:t xml:space="preserve"> major challenge</w:t>
            </w:r>
            <w:r w:rsidRPr="00EB130F">
              <w:rPr>
                <w:rFonts w:ascii="Arial Narrow" w:hAnsi="Arial Narrow" w:cs="Arial"/>
                <w:kern w:val="32"/>
                <w:sz w:val="20"/>
                <w:szCs w:val="20"/>
                <w:lang w:val="en-AU"/>
              </w:rPr>
              <w:t xml:space="preserve">. </w:t>
            </w:r>
            <w:r w:rsidR="6AEB206C" w:rsidRPr="00EB130F">
              <w:rPr>
                <w:rFonts w:ascii="Arial Narrow" w:hAnsi="Arial Narrow" w:cs="Arial"/>
                <w:kern w:val="32"/>
                <w:sz w:val="20"/>
                <w:szCs w:val="20"/>
                <w:lang w:val="en-AU"/>
              </w:rPr>
              <w:t>M</w:t>
            </w:r>
            <w:r w:rsidRPr="00EB130F">
              <w:rPr>
                <w:rFonts w:ascii="Arial Narrow" w:hAnsi="Arial Narrow" w:cs="Arial"/>
                <w:kern w:val="32"/>
                <w:sz w:val="20"/>
                <w:szCs w:val="20"/>
                <w:lang w:val="en-AU"/>
              </w:rPr>
              <w:t xml:space="preserve">any wheelchair users </w:t>
            </w:r>
            <w:r w:rsidR="00FE64F0" w:rsidRPr="00EB130F">
              <w:rPr>
                <w:rFonts w:ascii="Arial Narrow" w:hAnsi="Arial Narrow" w:cs="Arial"/>
                <w:kern w:val="32"/>
                <w:sz w:val="20"/>
                <w:szCs w:val="20"/>
                <w:lang w:val="en-AU"/>
              </w:rPr>
              <w:t>feel</w:t>
            </w:r>
            <w:r w:rsidRPr="00EB130F">
              <w:rPr>
                <w:rFonts w:ascii="Arial Narrow" w:hAnsi="Arial Narrow" w:cs="Arial"/>
                <w:kern w:val="32"/>
                <w:sz w:val="20"/>
                <w:szCs w:val="20"/>
                <w:lang w:val="en-AU"/>
              </w:rPr>
              <w:t xml:space="preserve"> </w:t>
            </w:r>
            <w:r w:rsidR="009D1A3B" w:rsidRPr="00EB130F">
              <w:rPr>
                <w:rFonts w:ascii="Arial Narrow" w:hAnsi="Arial Narrow" w:cs="Arial"/>
                <w:kern w:val="32"/>
                <w:sz w:val="20"/>
                <w:szCs w:val="20"/>
                <w:lang w:val="en-AU"/>
              </w:rPr>
              <w:t>un</w:t>
            </w:r>
            <w:r w:rsidRPr="00EB130F">
              <w:rPr>
                <w:rFonts w:ascii="Arial Narrow" w:hAnsi="Arial Narrow" w:cs="Arial"/>
                <w:kern w:val="32"/>
                <w:sz w:val="20"/>
                <w:szCs w:val="20"/>
                <w:lang w:val="en-AU"/>
              </w:rPr>
              <w:t xml:space="preserve">safe performing </w:t>
            </w:r>
            <w:r w:rsidR="6AEB206C" w:rsidRPr="00EB130F">
              <w:rPr>
                <w:rFonts w:ascii="Arial Narrow" w:hAnsi="Arial Narrow" w:cs="Arial"/>
                <w:kern w:val="32"/>
                <w:sz w:val="20"/>
                <w:szCs w:val="20"/>
                <w:lang w:val="en-AU"/>
              </w:rPr>
              <w:t xml:space="preserve">toilet </w:t>
            </w:r>
            <w:r w:rsidRPr="00EB130F">
              <w:rPr>
                <w:rFonts w:ascii="Arial Narrow" w:hAnsi="Arial Narrow" w:cs="Arial"/>
                <w:kern w:val="32"/>
                <w:sz w:val="20"/>
                <w:szCs w:val="20"/>
                <w:lang w:val="en-AU"/>
              </w:rPr>
              <w:t>transfers, especially in public space</w:t>
            </w:r>
            <w:r w:rsidR="00440B5E" w:rsidRPr="00EB130F">
              <w:rPr>
                <w:rFonts w:ascii="Arial Narrow" w:hAnsi="Arial Narrow" w:cs="Arial"/>
                <w:kern w:val="32"/>
                <w:sz w:val="20"/>
                <w:szCs w:val="20"/>
                <w:lang w:val="en-AU"/>
              </w:rPr>
              <w:t>s</w:t>
            </w:r>
            <w:r w:rsidR="009D1A3B" w:rsidRPr="00EB130F">
              <w:rPr>
                <w:rFonts w:ascii="Arial Narrow" w:hAnsi="Arial Narrow" w:cs="Arial"/>
                <w:kern w:val="32"/>
                <w:sz w:val="20"/>
                <w:szCs w:val="20"/>
                <w:lang w:val="en-AU"/>
              </w:rPr>
              <w:t>, because</w:t>
            </w:r>
            <w:r w:rsidRPr="00EB130F">
              <w:rPr>
                <w:rFonts w:ascii="Arial Narrow" w:hAnsi="Arial Narrow" w:cs="Arial"/>
                <w:kern w:val="32"/>
                <w:sz w:val="20"/>
                <w:szCs w:val="20"/>
                <w:lang w:val="en-AU"/>
              </w:rPr>
              <w:t xml:space="preserve"> </w:t>
            </w:r>
            <w:r w:rsidR="009D1A3B" w:rsidRPr="00EB130F">
              <w:rPr>
                <w:rFonts w:ascii="Arial Narrow" w:hAnsi="Arial Narrow" w:cs="Arial"/>
                <w:kern w:val="32"/>
                <w:sz w:val="20"/>
                <w:szCs w:val="20"/>
                <w:lang w:val="en-AU"/>
              </w:rPr>
              <w:t xml:space="preserve">existing transfer </w:t>
            </w:r>
            <w:r w:rsidRPr="00EB130F">
              <w:rPr>
                <w:rFonts w:ascii="Arial Narrow" w:hAnsi="Arial Narrow" w:cs="Arial"/>
                <w:kern w:val="32"/>
                <w:sz w:val="20"/>
                <w:szCs w:val="20"/>
                <w:lang w:val="en-AU"/>
              </w:rPr>
              <w:t xml:space="preserve">products </w:t>
            </w:r>
            <w:r w:rsidR="00FE64F0" w:rsidRPr="00EB130F">
              <w:rPr>
                <w:rFonts w:ascii="Arial Narrow" w:hAnsi="Arial Narrow" w:cs="Arial"/>
                <w:kern w:val="32"/>
                <w:sz w:val="20"/>
                <w:szCs w:val="20"/>
                <w:lang w:val="en-AU"/>
              </w:rPr>
              <w:t>do</w:t>
            </w:r>
            <w:r w:rsidR="009D4AD5" w:rsidRPr="00EB130F">
              <w:rPr>
                <w:rFonts w:ascii="Arial Narrow" w:hAnsi="Arial Narrow" w:cs="Arial"/>
                <w:kern w:val="32"/>
                <w:sz w:val="20"/>
                <w:szCs w:val="20"/>
                <w:lang w:val="en-AU"/>
              </w:rPr>
              <w:t xml:space="preserve"> not </w:t>
            </w:r>
            <w:r w:rsidR="00FE64F0" w:rsidRPr="00EB130F">
              <w:rPr>
                <w:rFonts w:ascii="Arial Narrow" w:hAnsi="Arial Narrow" w:cs="Arial"/>
                <w:kern w:val="32"/>
                <w:sz w:val="20"/>
                <w:szCs w:val="20"/>
                <w:lang w:val="en-AU"/>
              </w:rPr>
              <w:t>meet</w:t>
            </w:r>
            <w:r w:rsidR="009D4AD5" w:rsidRPr="00EB130F">
              <w:rPr>
                <w:rFonts w:ascii="Arial Narrow" w:hAnsi="Arial Narrow" w:cs="Arial"/>
                <w:kern w:val="32"/>
                <w:sz w:val="20"/>
                <w:szCs w:val="20"/>
                <w:lang w:val="en-AU"/>
              </w:rPr>
              <w:t xml:space="preserve"> users’ needs</w:t>
            </w:r>
            <w:r w:rsidRPr="00EB130F">
              <w:rPr>
                <w:rFonts w:ascii="Arial Narrow" w:hAnsi="Arial Narrow" w:cs="Arial"/>
                <w:kern w:val="32"/>
                <w:sz w:val="20"/>
                <w:szCs w:val="20"/>
                <w:lang w:val="en-AU"/>
              </w:rPr>
              <w:t>.</w:t>
            </w:r>
            <w:r w:rsidR="7815849F" w:rsidRPr="00EB130F">
              <w:rPr>
                <w:rFonts w:ascii="Arial Narrow" w:hAnsi="Arial Narrow" w:cs="Arial"/>
                <w:kern w:val="32"/>
                <w:sz w:val="20"/>
                <w:szCs w:val="20"/>
                <w:lang w:val="en-AU"/>
              </w:rPr>
              <w:t xml:space="preserve"> W</w:t>
            </w:r>
            <w:r w:rsidRPr="00EB130F">
              <w:rPr>
                <w:rFonts w:ascii="Arial Narrow" w:hAnsi="Arial Narrow" w:cs="Arial"/>
                <w:kern w:val="32"/>
                <w:sz w:val="20"/>
                <w:szCs w:val="20"/>
                <w:lang w:val="en-AU"/>
              </w:rPr>
              <w:t xml:space="preserve">e </w:t>
            </w:r>
            <w:r w:rsidR="5702D3DD" w:rsidRPr="00EB130F">
              <w:rPr>
                <w:rFonts w:ascii="Arial Narrow" w:hAnsi="Arial Narrow" w:cs="Arial"/>
                <w:kern w:val="32"/>
                <w:sz w:val="20"/>
                <w:szCs w:val="20"/>
                <w:lang w:val="en-AU"/>
              </w:rPr>
              <w:t>identif</w:t>
            </w:r>
            <w:r w:rsidR="004D49C7" w:rsidRPr="00EB130F">
              <w:rPr>
                <w:rFonts w:ascii="Arial Narrow" w:hAnsi="Arial Narrow" w:cs="Arial"/>
                <w:kern w:val="32"/>
                <w:sz w:val="20"/>
                <w:szCs w:val="20"/>
                <w:lang w:val="en-AU"/>
              </w:rPr>
              <w:t>ied</w:t>
            </w:r>
            <w:r w:rsidRPr="00EB130F">
              <w:rPr>
                <w:rFonts w:ascii="Arial Narrow" w:hAnsi="Arial Narrow" w:cs="Arial"/>
                <w:kern w:val="32"/>
                <w:sz w:val="20"/>
                <w:szCs w:val="20"/>
                <w:lang w:val="en-AU"/>
              </w:rPr>
              <w:t xml:space="preserve"> independence, portability, </w:t>
            </w:r>
            <w:r w:rsidR="00EB71C5" w:rsidRPr="00EB130F">
              <w:rPr>
                <w:rFonts w:ascii="Arial Narrow" w:hAnsi="Arial Narrow" w:cs="Arial"/>
                <w:kern w:val="32"/>
                <w:sz w:val="20"/>
                <w:szCs w:val="20"/>
                <w:lang w:val="en-AU"/>
              </w:rPr>
              <w:t>stabili</w:t>
            </w:r>
            <w:r w:rsidR="00EB71C5">
              <w:rPr>
                <w:rFonts w:ascii="Arial Narrow" w:hAnsi="Arial Narrow" w:cs="Arial"/>
                <w:kern w:val="32"/>
                <w:sz w:val="20"/>
                <w:szCs w:val="20"/>
                <w:lang w:val="en-AU"/>
              </w:rPr>
              <w:t>s</w:t>
            </w:r>
            <w:r w:rsidR="00EB71C5" w:rsidRPr="00EB130F">
              <w:rPr>
                <w:rFonts w:ascii="Arial Narrow" w:hAnsi="Arial Narrow" w:cs="Arial"/>
                <w:kern w:val="32"/>
                <w:sz w:val="20"/>
                <w:szCs w:val="20"/>
                <w:lang w:val="en-AU"/>
              </w:rPr>
              <w:t>ation</w:t>
            </w:r>
            <w:r w:rsidRPr="00EB130F">
              <w:rPr>
                <w:rFonts w:ascii="Arial Narrow" w:hAnsi="Arial Narrow" w:cs="Arial"/>
                <w:kern w:val="32"/>
                <w:sz w:val="20"/>
                <w:szCs w:val="20"/>
                <w:lang w:val="en-AU"/>
              </w:rPr>
              <w:t>, ease of use, and sanitation</w:t>
            </w:r>
            <w:r w:rsidR="0A6559EA" w:rsidRPr="00EB130F">
              <w:rPr>
                <w:rFonts w:ascii="Arial Narrow" w:hAnsi="Arial Narrow" w:cs="Arial"/>
                <w:kern w:val="32"/>
                <w:sz w:val="20"/>
                <w:szCs w:val="20"/>
                <w:lang w:val="en-AU"/>
              </w:rPr>
              <w:t xml:space="preserve"> as important factors </w:t>
            </w:r>
            <w:r w:rsidR="004D49C7" w:rsidRPr="00EB130F">
              <w:rPr>
                <w:rFonts w:ascii="Arial Narrow" w:hAnsi="Arial Narrow" w:cs="Arial"/>
                <w:kern w:val="32"/>
                <w:sz w:val="20"/>
                <w:szCs w:val="20"/>
                <w:lang w:val="en-AU"/>
              </w:rPr>
              <w:t xml:space="preserve">based on </w:t>
            </w:r>
            <w:r w:rsidR="00FE64F0" w:rsidRPr="00EB130F">
              <w:rPr>
                <w:rFonts w:ascii="Arial Narrow" w:hAnsi="Arial Narrow" w:cs="Arial"/>
                <w:kern w:val="32"/>
                <w:sz w:val="20"/>
                <w:szCs w:val="20"/>
                <w:lang w:val="en-AU"/>
              </w:rPr>
              <w:t>user</w:t>
            </w:r>
            <w:r w:rsidR="004D49C7" w:rsidRPr="00EB130F">
              <w:rPr>
                <w:rFonts w:ascii="Arial Narrow" w:hAnsi="Arial Narrow" w:cs="Arial"/>
                <w:kern w:val="32"/>
                <w:sz w:val="20"/>
                <w:szCs w:val="20"/>
                <w:lang w:val="en-AU"/>
              </w:rPr>
              <w:t xml:space="preserve"> interviews</w:t>
            </w:r>
            <w:r w:rsidRPr="00EB130F">
              <w:rPr>
                <w:rFonts w:ascii="Arial Narrow" w:hAnsi="Arial Narrow" w:cs="Arial"/>
                <w:kern w:val="32"/>
                <w:sz w:val="20"/>
                <w:szCs w:val="20"/>
                <w:lang w:val="en-AU"/>
              </w:rPr>
              <w:t>. W</w:t>
            </w:r>
            <w:r w:rsidR="20D5BE29" w:rsidRPr="00EB130F">
              <w:rPr>
                <w:rFonts w:ascii="Arial Narrow" w:hAnsi="Arial Narrow" w:cs="Arial"/>
                <w:kern w:val="32"/>
                <w:sz w:val="20"/>
                <w:szCs w:val="20"/>
                <w:lang w:val="en-AU"/>
              </w:rPr>
              <w:t xml:space="preserve">e </w:t>
            </w:r>
            <w:r w:rsidR="00800255" w:rsidRPr="00EB130F">
              <w:rPr>
                <w:rFonts w:ascii="Arial Narrow" w:hAnsi="Arial Narrow" w:cs="Arial"/>
                <w:kern w:val="32"/>
                <w:sz w:val="20"/>
                <w:szCs w:val="20"/>
                <w:lang w:val="en-AU"/>
              </w:rPr>
              <w:t>produced</w:t>
            </w:r>
            <w:r w:rsidR="20D5BE29" w:rsidRPr="00EB130F">
              <w:rPr>
                <w:rFonts w:ascii="Arial Narrow" w:hAnsi="Arial Narrow" w:cs="Arial"/>
                <w:kern w:val="32"/>
                <w:sz w:val="20"/>
                <w:szCs w:val="20"/>
                <w:lang w:val="en-AU"/>
              </w:rPr>
              <w:t xml:space="preserve"> a </w:t>
            </w:r>
            <w:r w:rsidRPr="00EB130F">
              <w:rPr>
                <w:rFonts w:ascii="Arial Narrow" w:hAnsi="Arial Narrow" w:cs="Arial"/>
                <w:kern w:val="32"/>
                <w:sz w:val="20"/>
                <w:szCs w:val="20"/>
                <w:lang w:val="en-AU"/>
              </w:rPr>
              <w:t>weight-bearing prototyp</w:t>
            </w:r>
            <w:r w:rsidR="0AE87C9F" w:rsidRPr="00EB130F">
              <w:rPr>
                <w:rFonts w:ascii="Arial Narrow" w:hAnsi="Arial Narrow" w:cs="Arial"/>
                <w:kern w:val="32"/>
                <w:sz w:val="20"/>
                <w:szCs w:val="20"/>
                <w:lang w:val="en-AU"/>
              </w:rPr>
              <w:t>e</w:t>
            </w:r>
            <w:r w:rsidR="002C6790" w:rsidRPr="00EB130F">
              <w:rPr>
                <w:rFonts w:ascii="Arial Narrow" w:hAnsi="Arial Narrow" w:cs="Arial"/>
                <w:kern w:val="32"/>
                <w:sz w:val="20"/>
                <w:szCs w:val="20"/>
                <w:lang w:val="en-AU"/>
              </w:rPr>
              <w:t xml:space="preserve"> and refined the design via </w:t>
            </w:r>
            <w:r w:rsidR="0E98E20A" w:rsidRPr="00EB130F">
              <w:rPr>
                <w:rFonts w:ascii="Arial Narrow" w:hAnsi="Arial Narrow" w:cs="Arial"/>
                <w:kern w:val="32"/>
                <w:sz w:val="20"/>
                <w:szCs w:val="20"/>
                <w:lang w:val="en-AU"/>
              </w:rPr>
              <w:t xml:space="preserve">user </w:t>
            </w:r>
            <w:r w:rsidRPr="00EB130F">
              <w:rPr>
                <w:rFonts w:ascii="Arial Narrow" w:hAnsi="Arial Narrow" w:cs="Arial"/>
                <w:kern w:val="32"/>
                <w:sz w:val="20"/>
                <w:szCs w:val="20"/>
                <w:lang w:val="en-AU"/>
              </w:rPr>
              <w:t>survey</w:t>
            </w:r>
            <w:r w:rsidR="00A00332" w:rsidRPr="00EB130F">
              <w:rPr>
                <w:rFonts w:ascii="Arial Narrow" w:hAnsi="Arial Narrow" w:cs="Arial"/>
                <w:kern w:val="32"/>
                <w:sz w:val="20"/>
                <w:szCs w:val="20"/>
                <w:lang w:val="en-AU"/>
              </w:rPr>
              <w:t>s</w:t>
            </w:r>
            <w:r w:rsidRPr="00EB130F">
              <w:rPr>
                <w:rFonts w:ascii="Arial Narrow" w:hAnsi="Arial Narrow" w:cs="Arial"/>
                <w:kern w:val="32"/>
                <w:sz w:val="20"/>
                <w:szCs w:val="20"/>
                <w:lang w:val="en-AU"/>
              </w:rPr>
              <w:t xml:space="preserve"> </w:t>
            </w:r>
            <w:r w:rsidR="00EB71C5">
              <w:rPr>
                <w:rFonts w:ascii="Arial Narrow" w:hAnsi="Arial Narrow" w:cs="Arial"/>
                <w:kern w:val="32"/>
                <w:sz w:val="20"/>
                <w:szCs w:val="20"/>
                <w:lang w:val="en-AU"/>
              </w:rPr>
              <w:t>used</w:t>
            </w:r>
            <w:r w:rsidR="00EB71C5" w:rsidRPr="00EB130F">
              <w:rPr>
                <w:rFonts w:ascii="Arial Narrow" w:hAnsi="Arial Narrow" w:cs="Arial"/>
                <w:kern w:val="32"/>
                <w:sz w:val="20"/>
                <w:szCs w:val="20"/>
                <w:lang w:val="en-AU"/>
              </w:rPr>
              <w:t xml:space="preserve"> </w:t>
            </w:r>
            <w:r w:rsidR="00046439" w:rsidRPr="00EB130F">
              <w:rPr>
                <w:rFonts w:ascii="Arial Narrow" w:hAnsi="Arial Narrow" w:cs="Arial"/>
                <w:kern w:val="32"/>
                <w:sz w:val="20"/>
                <w:szCs w:val="20"/>
                <w:lang w:val="en-AU"/>
              </w:rPr>
              <w:t>to</w:t>
            </w:r>
            <w:r w:rsidR="002C6790" w:rsidRPr="00EB130F">
              <w:rPr>
                <w:rFonts w:ascii="Arial Narrow" w:hAnsi="Arial Narrow" w:cs="Arial"/>
                <w:kern w:val="32"/>
                <w:sz w:val="20"/>
                <w:szCs w:val="20"/>
                <w:lang w:val="en-AU"/>
              </w:rPr>
              <w:t xml:space="preserve"> </w:t>
            </w:r>
            <w:r w:rsidRPr="00EB130F">
              <w:rPr>
                <w:rFonts w:ascii="Arial Narrow" w:hAnsi="Arial Narrow" w:cs="Arial"/>
                <w:kern w:val="32"/>
                <w:sz w:val="20"/>
                <w:szCs w:val="20"/>
                <w:lang w:val="en-AU"/>
              </w:rPr>
              <w:t>validate our concept</w:t>
            </w:r>
            <w:r w:rsidR="002C7500" w:rsidRPr="00EB130F">
              <w:rPr>
                <w:rFonts w:ascii="Arial Narrow" w:hAnsi="Arial Narrow" w:cs="Arial"/>
                <w:kern w:val="32"/>
                <w:sz w:val="20"/>
                <w:szCs w:val="20"/>
                <w:lang w:val="en-AU"/>
              </w:rPr>
              <w:t xml:space="preserve">, </w:t>
            </w:r>
            <w:r w:rsidR="00F10449" w:rsidRPr="00EB130F">
              <w:rPr>
                <w:rFonts w:ascii="Arial Narrow" w:hAnsi="Arial Narrow" w:cs="Arial"/>
                <w:kern w:val="32"/>
                <w:sz w:val="20"/>
                <w:szCs w:val="20"/>
                <w:lang w:val="en-AU"/>
              </w:rPr>
              <w:t xml:space="preserve">assess </w:t>
            </w:r>
            <w:r w:rsidR="00282AF7" w:rsidRPr="00EB130F">
              <w:rPr>
                <w:rFonts w:ascii="Arial Narrow" w:hAnsi="Arial Narrow" w:cs="Arial"/>
                <w:kern w:val="32"/>
                <w:sz w:val="20"/>
                <w:szCs w:val="20"/>
                <w:lang w:val="en-AU"/>
              </w:rPr>
              <w:t xml:space="preserve">user perception of the device, </w:t>
            </w:r>
            <w:r w:rsidRPr="00EB130F">
              <w:rPr>
                <w:rFonts w:ascii="Arial Narrow" w:hAnsi="Arial Narrow" w:cs="Arial"/>
                <w:kern w:val="32"/>
                <w:sz w:val="20"/>
                <w:szCs w:val="20"/>
                <w:lang w:val="en-AU"/>
              </w:rPr>
              <w:t xml:space="preserve">and </w:t>
            </w:r>
            <w:r w:rsidR="00647819" w:rsidRPr="00EB130F">
              <w:rPr>
                <w:rFonts w:ascii="Arial Narrow" w:hAnsi="Arial Narrow" w:cs="Arial"/>
                <w:kern w:val="32"/>
                <w:sz w:val="20"/>
                <w:szCs w:val="20"/>
                <w:lang w:val="en-AU"/>
              </w:rPr>
              <w:t>inform us on</w:t>
            </w:r>
            <w:r w:rsidR="743C818E" w:rsidRPr="00EB130F">
              <w:rPr>
                <w:rFonts w:ascii="Arial Narrow" w:hAnsi="Arial Narrow" w:cs="Arial"/>
                <w:kern w:val="32"/>
                <w:sz w:val="20"/>
                <w:szCs w:val="20"/>
                <w:lang w:val="en-AU"/>
              </w:rPr>
              <w:t xml:space="preserve"> </w:t>
            </w:r>
            <w:r w:rsidRPr="00EB130F">
              <w:rPr>
                <w:rFonts w:ascii="Arial Narrow" w:hAnsi="Arial Narrow" w:cs="Arial"/>
                <w:kern w:val="32"/>
                <w:sz w:val="20"/>
                <w:szCs w:val="20"/>
                <w:lang w:val="en-AU"/>
              </w:rPr>
              <w:t xml:space="preserve">how </w:t>
            </w:r>
            <w:r w:rsidR="00282AF7" w:rsidRPr="00EB130F">
              <w:rPr>
                <w:rFonts w:ascii="Arial Narrow" w:hAnsi="Arial Narrow" w:cs="Arial"/>
                <w:kern w:val="32"/>
                <w:sz w:val="20"/>
                <w:szCs w:val="20"/>
                <w:lang w:val="en-AU"/>
              </w:rPr>
              <w:t>users</w:t>
            </w:r>
            <w:r w:rsidRPr="00EB130F">
              <w:rPr>
                <w:rFonts w:ascii="Arial Narrow" w:hAnsi="Arial Narrow" w:cs="Arial"/>
                <w:kern w:val="32"/>
                <w:sz w:val="20"/>
                <w:szCs w:val="20"/>
                <w:lang w:val="en-AU"/>
              </w:rPr>
              <w:t xml:space="preserve"> would interact with it. When surveyed</w:t>
            </w:r>
            <w:r w:rsidR="000242A2" w:rsidRPr="00EB130F">
              <w:rPr>
                <w:rFonts w:ascii="Arial Narrow" w:hAnsi="Arial Narrow" w:cs="Arial"/>
                <w:kern w:val="32"/>
                <w:sz w:val="20"/>
                <w:szCs w:val="20"/>
                <w:lang w:val="en-AU"/>
              </w:rPr>
              <w:t>,</w:t>
            </w:r>
            <w:r w:rsidRPr="00EB130F">
              <w:rPr>
                <w:rFonts w:ascii="Arial Narrow" w:hAnsi="Arial Narrow" w:cs="Arial"/>
                <w:kern w:val="32"/>
                <w:sz w:val="20"/>
                <w:szCs w:val="20"/>
                <w:lang w:val="en-AU"/>
              </w:rPr>
              <w:t xml:space="preserve"> 94.4</w:t>
            </w:r>
            <w:r w:rsidR="00EB71C5">
              <w:rPr>
                <w:rFonts w:ascii="Arial Narrow" w:hAnsi="Arial Narrow" w:cs="Arial"/>
                <w:kern w:val="32"/>
                <w:sz w:val="20"/>
                <w:szCs w:val="20"/>
                <w:lang w:val="en-AU"/>
              </w:rPr>
              <w:t xml:space="preserve"> per cent</w:t>
            </w:r>
            <w:r w:rsidR="00EB71C5" w:rsidRPr="00EB130F">
              <w:rPr>
                <w:rFonts w:ascii="Arial Narrow" w:hAnsi="Arial Narrow" w:cs="Arial"/>
                <w:kern w:val="32"/>
                <w:sz w:val="20"/>
                <w:szCs w:val="20"/>
                <w:lang w:val="en-AU"/>
              </w:rPr>
              <w:t xml:space="preserve"> </w:t>
            </w:r>
            <w:r w:rsidRPr="00EB130F">
              <w:rPr>
                <w:rFonts w:ascii="Arial Narrow" w:hAnsi="Arial Narrow" w:cs="Arial"/>
                <w:kern w:val="32"/>
                <w:sz w:val="20"/>
                <w:szCs w:val="20"/>
                <w:lang w:val="en-AU"/>
              </w:rPr>
              <w:t xml:space="preserve">of respondents indicated interest in using </w:t>
            </w:r>
            <w:r w:rsidR="00EB71C5">
              <w:rPr>
                <w:rFonts w:ascii="Arial Narrow" w:hAnsi="Arial Narrow" w:cs="Arial"/>
                <w:kern w:val="32"/>
                <w:sz w:val="20"/>
                <w:szCs w:val="20"/>
                <w:lang w:val="en-AU"/>
              </w:rPr>
              <w:t xml:space="preserve">our </w:t>
            </w:r>
            <w:r w:rsidR="00B22402" w:rsidRPr="00EB130F">
              <w:rPr>
                <w:rFonts w:ascii="Arial Narrow" w:hAnsi="Arial Narrow" w:cs="Arial"/>
                <w:kern w:val="32"/>
                <w:sz w:val="20"/>
                <w:szCs w:val="20"/>
                <w:lang w:val="en-AU"/>
              </w:rPr>
              <w:t>Grip ‘N Go device</w:t>
            </w:r>
            <w:r w:rsidR="1DDA47C8" w:rsidRPr="00EB130F">
              <w:rPr>
                <w:rFonts w:ascii="Arial Narrow" w:hAnsi="Arial Narrow" w:cs="Arial"/>
                <w:kern w:val="32"/>
                <w:sz w:val="20"/>
                <w:szCs w:val="20"/>
                <w:lang w:val="en-AU"/>
              </w:rPr>
              <w:t>.</w:t>
            </w:r>
          </w:p>
          <w:p w14:paraId="186E1ED9" w14:textId="77777777" w:rsidR="00F82F2C" w:rsidRDefault="001C31DB" w:rsidP="00F82F2C">
            <w:pPr>
              <w:pStyle w:val="Heading1"/>
              <w:spacing w:after="0"/>
              <w:rPr>
                <w:rFonts w:ascii="Arial Narrow" w:hAnsi="Arial Narrow"/>
                <w:sz w:val="20"/>
                <w:szCs w:val="20"/>
                <w:lang w:val="en-AU"/>
              </w:rPr>
            </w:pPr>
            <w:r w:rsidRPr="00EB130F">
              <w:rPr>
                <w:rFonts w:ascii="Arial Narrow" w:hAnsi="Arial Narrow"/>
                <w:sz w:val="20"/>
                <w:szCs w:val="20"/>
                <w:lang w:val="en-AU"/>
              </w:rPr>
              <w:t>Key Words</w:t>
            </w:r>
          </w:p>
          <w:p w14:paraId="7953B619" w14:textId="3A84EC68" w:rsidR="001C31DB" w:rsidRPr="00F82F2C" w:rsidRDefault="27A7A121" w:rsidP="00F82F2C">
            <w:pPr>
              <w:pStyle w:val="Heading1"/>
              <w:spacing w:before="0" w:after="100" w:afterAutospacing="1"/>
              <w:rPr>
                <w:rFonts w:ascii="Arial Narrow" w:hAnsi="Arial Narrow"/>
                <w:bCs w:val="0"/>
                <w:sz w:val="20"/>
                <w:szCs w:val="20"/>
                <w:lang w:val="en-AU"/>
              </w:rPr>
            </w:pPr>
            <w:r w:rsidRPr="00EB130F">
              <w:rPr>
                <w:rFonts w:ascii="Arial Narrow" w:hAnsi="Arial Narrow"/>
                <w:b w:val="0"/>
                <w:bCs w:val="0"/>
                <w:sz w:val="20"/>
                <w:szCs w:val="20"/>
                <w:lang w:val="en-AU"/>
              </w:rPr>
              <w:t xml:space="preserve">Wheelchair; toileting; transfer; </w:t>
            </w:r>
            <w:r w:rsidR="7691998B" w:rsidRPr="00EB130F">
              <w:rPr>
                <w:rFonts w:ascii="Arial Narrow" w:hAnsi="Arial Narrow"/>
                <w:b w:val="0"/>
                <w:bCs w:val="0"/>
                <w:sz w:val="20"/>
                <w:szCs w:val="20"/>
                <w:lang w:val="en-AU"/>
              </w:rPr>
              <w:t xml:space="preserve">self-transfers; </w:t>
            </w:r>
            <w:r w:rsidRPr="00EB130F">
              <w:rPr>
                <w:rFonts w:ascii="Arial Narrow" w:hAnsi="Arial Narrow"/>
                <w:b w:val="0"/>
                <w:bCs w:val="0"/>
                <w:sz w:val="20"/>
                <w:szCs w:val="20"/>
                <w:lang w:val="en-AU"/>
              </w:rPr>
              <w:t>disability; 3D-printing</w:t>
            </w:r>
            <w:r w:rsidR="5DF8002A" w:rsidRPr="00EB130F">
              <w:rPr>
                <w:rFonts w:ascii="Arial Narrow" w:hAnsi="Arial Narrow"/>
                <w:b w:val="0"/>
                <w:bCs w:val="0"/>
                <w:sz w:val="20"/>
                <w:szCs w:val="20"/>
                <w:lang w:val="en-AU"/>
              </w:rPr>
              <w:t>; design education</w:t>
            </w:r>
          </w:p>
        </w:tc>
      </w:tr>
    </w:tbl>
    <w:p w14:paraId="5B7A9BAF" w14:textId="77777777" w:rsidR="001C31DB" w:rsidRPr="00EB130F" w:rsidRDefault="001C31DB" w:rsidP="00D13D4C">
      <w:pPr>
        <w:widowControl w:val="0"/>
        <w:autoSpaceDE w:val="0"/>
        <w:autoSpaceDN w:val="0"/>
        <w:adjustRightInd w:val="0"/>
        <w:spacing w:line="276" w:lineRule="auto"/>
        <w:jc w:val="both"/>
        <w:outlineLvl w:val="0"/>
        <w:rPr>
          <w:rFonts w:ascii="Arial Narrow" w:hAnsi="Arial Narrow" w:cs="Arial"/>
          <w:b/>
          <w:bCs/>
          <w:color w:val="0070C0"/>
          <w:sz w:val="22"/>
          <w:szCs w:val="22"/>
          <w:lang w:val="en-AU"/>
        </w:rPr>
      </w:pPr>
    </w:p>
    <w:p w14:paraId="09B36E7B" w14:textId="77777777" w:rsidR="001C31DB" w:rsidRPr="00EB130F" w:rsidRDefault="001C31DB" w:rsidP="00D13D4C">
      <w:pPr>
        <w:widowControl w:val="0"/>
        <w:autoSpaceDE w:val="0"/>
        <w:autoSpaceDN w:val="0"/>
        <w:adjustRightInd w:val="0"/>
        <w:spacing w:line="276" w:lineRule="auto"/>
        <w:jc w:val="both"/>
        <w:outlineLvl w:val="0"/>
        <w:rPr>
          <w:rFonts w:ascii="Arial Narrow" w:hAnsi="Arial Narrow" w:cs="Arial"/>
          <w:b/>
          <w:bCs/>
          <w:color w:val="0070C0"/>
          <w:sz w:val="22"/>
          <w:szCs w:val="22"/>
          <w:lang w:val="en-AU"/>
        </w:rPr>
      </w:pPr>
      <w:r w:rsidRPr="00EB130F">
        <w:rPr>
          <w:rFonts w:ascii="Arial Narrow" w:hAnsi="Arial Narrow" w:cs="Arial"/>
          <w:b/>
          <w:bCs/>
          <w:color w:val="0070C0"/>
          <w:sz w:val="22"/>
          <w:szCs w:val="22"/>
          <w:lang w:val="en-AU"/>
        </w:rPr>
        <w:t>INTRODUCTION</w:t>
      </w:r>
    </w:p>
    <w:p w14:paraId="1784FF9A" w14:textId="5AF67266" w:rsidR="00EB130F" w:rsidRPr="00EB130F" w:rsidRDefault="001C31DB" w:rsidP="00270CD3">
      <w:pPr>
        <w:widowControl w:val="0"/>
        <w:autoSpaceDE w:val="0"/>
        <w:autoSpaceDN w:val="0"/>
        <w:adjustRightInd w:val="0"/>
        <w:spacing w:line="276" w:lineRule="auto"/>
        <w:jc w:val="both"/>
        <w:rPr>
          <w:rFonts w:ascii="Goudy Old Style" w:hAnsi="Goudy Old Style" w:cs="Arial"/>
          <w:color w:val="000000" w:themeColor="text1"/>
          <w:sz w:val="22"/>
          <w:szCs w:val="22"/>
          <w:lang w:val="en-AU"/>
        </w:rPr>
      </w:pPr>
      <w:r w:rsidRPr="00EB130F">
        <w:rPr>
          <w:rFonts w:ascii="Goudy Old Style" w:hAnsi="Goudy Old Style" w:cs="Arial"/>
          <w:color w:val="000000" w:themeColor="text1"/>
          <w:sz w:val="22"/>
          <w:szCs w:val="22"/>
          <w:lang w:val="en-AU"/>
        </w:rPr>
        <w:t>Of the 75 million people who use wheelchairs worldwide, 67</w:t>
      </w:r>
      <w:r w:rsidR="00866B12" w:rsidRPr="00EB130F">
        <w:rPr>
          <w:rFonts w:ascii="Goudy Old Style" w:hAnsi="Goudy Old Style" w:cs="Arial"/>
          <w:color w:val="000000" w:themeColor="text1"/>
          <w:sz w:val="22"/>
          <w:szCs w:val="22"/>
          <w:lang w:val="en-AU"/>
        </w:rPr>
        <w:t xml:space="preserve"> per cent </w:t>
      </w:r>
      <w:r w:rsidRPr="00EB130F">
        <w:rPr>
          <w:rFonts w:ascii="Goudy Old Style" w:hAnsi="Goudy Old Style" w:cs="Arial"/>
          <w:color w:val="000000" w:themeColor="text1"/>
          <w:sz w:val="22"/>
          <w:szCs w:val="22"/>
          <w:lang w:val="en-AU"/>
        </w:rPr>
        <w:t>have difficulty with activities of daily living</w:t>
      </w:r>
      <w:r w:rsidR="00323E15" w:rsidRPr="00EB130F">
        <w:rPr>
          <w:rFonts w:ascii="Goudy Old Style" w:hAnsi="Goudy Old Style" w:cs="Arial"/>
          <w:color w:val="000000" w:themeColor="text1"/>
          <w:sz w:val="22"/>
          <w:szCs w:val="22"/>
          <w:lang w:val="en-AU"/>
        </w:rPr>
        <w:t xml:space="preserve"> (ADLs)</w:t>
      </w:r>
      <w:r w:rsidRPr="00EB130F">
        <w:rPr>
          <w:rFonts w:ascii="Goudy Old Style" w:hAnsi="Goudy Old Style" w:cs="Arial"/>
          <w:color w:val="000000" w:themeColor="text1"/>
          <w:sz w:val="22"/>
          <w:szCs w:val="22"/>
          <w:lang w:val="en-AU"/>
        </w:rPr>
        <w:t>, including toileting.</w:t>
      </w:r>
      <w:r w:rsidR="00EB130F" w:rsidRPr="003E4229">
        <w:rPr>
          <w:rFonts w:ascii="Goudy Old Style" w:hAnsi="Goudy Old Style" w:cs="Arial"/>
          <w:color w:val="000000" w:themeColor="text1"/>
          <w:sz w:val="22"/>
          <w:szCs w:val="22"/>
          <w:vertAlign w:val="superscript"/>
          <w:lang w:val="en-AU"/>
        </w:rPr>
        <w:t>1</w:t>
      </w:r>
      <w:r w:rsidRPr="00EB130F">
        <w:rPr>
          <w:rFonts w:ascii="Goudy Old Style" w:hAnsi="Goudy Old Style" w:cs="Arial"/>
          <w:color w:val="000000" w:themeColor="text1"/>
          <w:sz w:val="22"/>
          <w:szCs w:val="22"/>
          <w:lang w:val="en-AU"/>
        </w:rPr>
        <w:t xml:space="preserve"> Many wheelchair</w:t>
      </w:r>
      <w:r w:rsidR="00EB130F" w:rsidRPr="00EB130F">
        <w:rPr>
          <w:rFonts w:ascii="Goudy Old Style" w:hAnsi="Goudy Old Style" w:cs="Arial"/>
          <w:color w:val="000000" w:themeColor="text1"/>
          <w:sz w:val="22"/>
          <w:szCs w:val="22"/>
          <w:lang w:val="en-AU"/>
        </w:rPr>
        <w:t xml:space="preserve"> </w:t>
      </w:r>
      <w:r w:rsidRPr="00EB130F">
        <w:rPr>
          <w:rFonts w:ascii="Goudy Old Style" w:hAnsi="Goudy Old Style" w:cs="Arial"/>
          <w:color w:val="000000" w:themeColor="text1"/>
          <w:sz w:val="22"/>
          <w:szCs w:val="22"/>
          <w:lang w:val="en-AU"/>
        </w:rPr>
        <w:t>users perform self-transfers from their wheelchairs to the toilet and back several times a day. Despite transferring frequently, falls still sometimes occur. In one study among patients with multiple sclerosis and spinal cord injur</w:t>
      </w:r>
      <w:r w:rsidR="00173108" w:rsidRPr="00EB130F">
        <w:rPr>
          <w:rFonts w:ascii="Goudy Old Style" w:hAnsi="Goudy Old Style" w:cs="Arial"/>
          <w:color w:val="000000" w:themeColor="text1"/>
          <w:sz w:val="22"/>
          <w:szCs w:val="22"/>
          <w:lang w:val="en-AU"/>
        </w:rPr>
        <w:t>ies</w:t>
      </w:r>
      <w:r w:rsidRPr="00EB130F">
        <w:rPr>
          <w:rFonts w:ascii="Goudy Old Style" w:hAnsi="Goudy Old Style" w:cs="Arial"/>
          <w:color w:val="000000" w:themeColor="text1"/>
          <w:sz w:val="22"/>
          <w:szCs w:val="22"/>
          <w:lang w:val="en-AU"/>
        </w:rPr>
        <w:t>, 50</w:t>
      </w:r>
      <w:r w:rsidR="00EB130F" w:rsidRPr="00EB130F">
        <w:rPr>
          <w:rFonts w:ascii="Goudy Old Style" w:hAnsi="Goudy Old Style" w:cs="Arial"/>
          <w:color w:val="000000" w:themeColor="text1"/>
          <w:sz w:val="22"/>
          <w:szCs w:val="22"/>
          <w:lang w:val="en-AU"/>
        </w:rPr>
        <w:t xml:space="preserve"> per cent </w:t>
      </w:r>
      <w:r w:rsidRPr="00EB130F">
        <w:rPr>
          <w:rFonts w:ascii="Goudy Old Style" w:hAnsi="Goudy Old Style" w:cs="Arial"/>
          <w:color w:val="000000" w:themeColor="text1"/>
          <w:sz w:val="22"/>
          <w:szCs w:val="22"/>
          <w:lang w:val="en-AU"/>
        </w:rPr>
        <w:t>reported falling during a transfer,</w:t>
      </w:r>
      <w:r w:rsidR="00EB130F" w:rsidRPr="003E4229">
        <w:rPr>
          <w:rFonts w:ascii="Goudy Old Style" w:hAnsi="Goudy Old Style" w:cs="Arial"/>
          <w:color w:val="000000" w:themeColor="text1"/>
          <w:sz w:val="22"/>
          <w:szCs w:val="22"/>
          <w:vertAlign w:val="superscript"/>
          <w:lang w:val="en-AU"/>
        </w:rPr>
        <w:t>2</w:t>
      </w:r>
      <w:r w:rsidRPr="00EB130F">
        <w:rPr>
          <w:rFonts w:ascii="Goudy Old Style" w:hAnsi="Goudy Old Style" w:cs="Arial"/>
          <w:color w:val="000000" w:themeColor="text1"/>
          <w:sz w:val="22"/>
          <w:szCs w:val="22"/>
          <w:lang w:val="en-AU"/>
        </w:rPr>
        <w:t xml:space="preserve"> more than half of </w:t>
      </w:r>
      <w:r w:rsidR="005D3202" w:rsidRPr="00EB130F">
        <w:rPr>
          <w:rFonts w:ascii="Goudy Old Style" w:hAnsi="Goudy Old Style" w:cs="Arial"/>
          <w:color w:val="000000" w:themeColor="text1"/>
          <w:sz w:val="22"/>
          <w:szCs w:val="22"/>
          <w:lang w:val="en-AU"/>
        </w:rPr>
        <w:t>which</w:t>
      </w:r>
      <w:r w:rsidRPr="00EB130F">
        <w:rPr>
          <w:rFonts w:ascii="Goudy Old Style" w:hAnsi="Goudy Old Style" w:cs="Arial"/>
          <w:color w:val="000000" w:themeColor="text1"/>
          <w:sz w:val="22"/>
          <w:szCs w:val="22"/>
          <w:lang w:val="en-AU"/>
        </w:rPr>
        <w:t xml:space="preserve"> occurr</w:t>
      </w:r>
      <w:r w:rsidR="005D3202" w:rsidRPr="00EB130F">
        <w:rPr>
          <w:rFonts w:ascii="Goudy Old Style" w:hAnsi="Goudy Old Style" w:cs="Arial"/>
          <w:color w:val="000000" w:themeColor="text1"/>
          <w:sz w:val="22"/>
          <w:szCs w:val="22"/>
          <w:lang w:val="en-AU"/>
        </w:rPr>
        <w:t>ed</w:t>
      </w:r>
      <w:r w:rsidRPr="00EB130F">
        <w:rPr>
          <w:rFonts w:ascii="Goudy Old Style" w:hAnsi="Goudy Old Style" w:cs="Arial"/>
          <w:color w:val="000000" w:themeColor="text1"/>
          <w:sz w:val="22"/>
          <w:szCs w:val="22"/>
          <w:lang w:val="en-AU"/>
        </w:rPr>
        <w:t xml:space="preserve"> in the restroom.</w:t>
      </w:r>
      <w:r w:rsidR="00EB130F" w:rsidRPr="003E4229">
        <w:rPr>
          <w:rFonts w:ascii="Goudy Old Style" w:hAnsi="Goudy Old Style" w:cs="Arial"/>
          <w:color w:val="000000" w:themeColor="text1"/>
          <w:sz w:val="22"/>
          <w:szCs w:val="22"/>
          <w:vertAlign w:val="superscript"/>
          <w:lang w:val="en-AU"/>
        </w:rPr>
        <w:t>3</w:t>
      </w:r>
      <w:r w:rsidRPr="00EB130F">
        <w:rPr>
          <w:rFonts w:ascii="Goudy Old Style" w:hAnsi="Goudy Old Style" w:cs="Arial"/>
          <w:color w:val="000000" w:themeColor="text1"/>
          <w:sz w:val="22"/>
          <w:szCs w:val="22"/>
          <w:lang w:val="en-AU"/>
        </w:rPr>
        <w:t xml:space="preserve"> These falls not only lead to injury, but </w:t>
      </w:r>
      <w:r w:rsidR="008202BC" w:rsidRPr="00EB130F">
        <w:rPr>
          <w:rFonts w:ascii="Goudy Old Style" w:hAnsi="Goudy Old Style" w:cs="Arial"/>
          <w:color w:val="000000" w:themeColor="text1"/>
          <w:sz w:val="22"/>
          <w:szCs w:val="22"/>
          <w:lang w:val="en-AU"/>
        </w:rPr>
        <w:t xml:space="preserve">also create </w:t>
      </w:r>
      <w:r w:rsidRPr="00EB130F">
        <w:rPr>
          <w:rFonts w:ascii="Goudy Old Style" w:hAnsi="Goudy Old Style" w:cs="Arial"/>
          <w:color w:val="000000" w:themeColor="text1"/>
          <w:sz w:val="22"/>
          <w:szCs w:val="22"/>
          <w:lang w:val="en-AU"/>
        </w:rPr>
        <w:t>a fear of falling</w:t>
      </w:r>
      <w:r w:rsidR="00EB130F" w:rsidRPr="00EB130F">
        <w:rPr>
          <w:rFonts w:ascii="Goudy Old Style" w:hAnsi="Goudy Old Style" w:cs="Arial"/>
          <w:color w:val="000000" w:themeColor="text1"/>
          <w:sz w:val="22"/>
          <w:szCs w:val="22"/>
          <w:lang w:val="en-AU"/>
        </w:rPr>
        <w:t>,</w:t>
      </w:r>
      <w:r w:rsidRPr="00EB130F">
        <w:rPr>
          <w:rFonts w:ascii="Goudy Old Style" w:hAnsi="Goudy Old Style" w:cs="Arial"/>
          <w:color w:val="000000" w:themeColor="text1"/>
          <w:sz w:val="22"/>
          <w:szCs w:val="22"/>
          <w:lang w:val="en-AU"/>
        </w:rPr>
        <w:t xml:space="preserve"> which can cause people to limit activit</w:t>
      </w:r>
      <w:r w:rsidR="00941816" w:rsidRPr="00EB130F">
        <w:rPr>
          <w:rFonts w:ascii="Goudy Old Style" w:hAnsi="Goudy Old Style" w:cs="Arial"/>
          <w:color w:val="000000" w:themeColor="text1"/>
          <w:sz w:val="22"/>
          <w:szCs w:val="22"/>
          <w:lang w:val="en-AU"/>
        </w:rPr>
        <w:t>ies</w:t>
      </w:r>
      <w:r w:rsidRPr="00EB130F">
        <w:rPr>
          <w:rFonts w:ascii="Goudy Old Style" w:hAnsi="Goudy Old Style" w:cs="Arial"/>
          <w:color w:val="000000" w:themeColor="text1"/>
          <w:sz w:val="22"/>
          <w:szCs w:val="22"/>
          <w:lang w:val="en-AU"/>
        </w:rPr>
        <w:t xml:space="preserve"> </w:t>
      </w:r>
      <w:r w:rsidR="00CA5574" w:rsidRPr="00EB130F">
        <w:rPr>
          <w:rFonts w:ascii="Goudy Old Style" w:hAnsi="Goudy Old Style" w:cs="Arial"/>
          <w:color w:val="000000" w:themeColor="text1"/>
          <w:sz w:val="22"/>
          <w:szCs w:val="22"/>
          <w:lang w:val="en-AU"/>
        </w:rPr>
        <w:t xml:space="preserve">in public life </w:t>
      </w:r>
      <w:r w:rsidRPr="00EB130F">
        <w:rPr>
          <w:rFonts w:ascii="Goudy Old Style" w:hAnsi="Goudy Old Style" w:cs="Arial"/>
          <w:color w:val="000000" w:themeColor="text1"/>
          <w:sz w:val="22"/>
          <w:szCs w:val="22"/>
          <w:lang w:val="en-AU"/>
        </w:rPr>
        <w:t xml:space="preserve">due to </w:t>
      </w:r>
      <w:r w:rsidR="00173108" w:rsidRPr="00EB130F">
        <w:rPr>
          <w:rFonts w:ascii="Goudy Old Style" w:hAnsi="Goudy Old Style" w:cs="Arial"/>
          <w:color w:val="000000" w:themeColor="text1"/>
          <w:sz w:val="22"/>
          <w:szCs w:val="22"/>
          <w:lang w:val="en-AU"/>
        </w:rPr>
        <w:t xml:space="preserve">the </w:t>
      </w:r>
      <w:r w:rsidRPr="00EB130F">
        <w:rPr>
          <w:rFonts w:ascii="Goudy Old Style" w:hAnsi="Goudy Old Style" w:cs="Arial"/>
          <w:color w:val="000000" w:themeColor="text1"/>
          <w:sz w:val="22"/>
          <w:szCs w:val="22"/>
          <w:lang w:val="en-AU"/>
        </w:rPr>
        <w:t xml:space="preserve">fear of another fall. Therefore, some people look to </w:t>
      </w:r>
      <w:r w:rsidR="00173108" w:rsidRPr="00EB130F">
        <w:rPr>
          <w:rFonts w:ascii="Goudy Old Style" w:hAnsi="Goudy Old Style" w:cs="Arial"/>
          <w:color w:val="000000" w:themeColor="text1"/>
          <w:sz w:val="22"/>
          <w:szCs w:val="22"/>
          <w:lang w:val="en-AU"/>
        </w:rPr>
        <w:t>assistive</w:t>
      </w:r>
      <w:r w:rsidRPr="00EB130F">
        <w:rPr>
          <w:rFonts w:ascii="Goudy Old Style" w:hAnsi="Goudy Old Style" w:cs="Arial"/>
          <w:color w:val="000000" w:themeColor="text1"/>
          <w:sz w:val="22"/>
          <w:szCs w:val="22"/>
          <w:lang w:val="en-AU"/>
        </w:rPr>
        <w:t xml:space="preserve"> devices to help aid their transfers, such as grab bars, transfer boards, or external rails for home use. </w:t>
      </w:r>
    </w:p>
    <w:p w14:paraId="63FD1EBB" w14:textId="77777777" w:rsidR="00EB130F" w:rsidRPr="00EB130F" w:rsidRDefault="00EB130F" w:rsidP="00270CD3">
      <w:pPr>
        <w:widowControl w:val="0"/>
        <w:autoSpaceDE w:val="0"/>
        <w:autoSpaceDN w:val="0"/>
        <w:adjustRightInd w:val="0"/>
        <w:spacing w:line="276" w:lineRule="auto"/>
        <w:jc w:val="both"/>
        <w:rPr>
          <w:rFonts w:ascii="Goudy Old Style" w:hAnsi="Goudy Old Style" w:cs="Arial"/>
          <w:color w:val="000000" w:themeColor="text1"/>
          <w:sz w:val="22"/>
          <w:szCs w:val="22"/>
          <w:lang w:val="en-AU"/>
        </w:rPr>
      </w:pPr>
    </w:p>
    <w:p w14:paraId="43A2195C" w14:textId="35E309F6" w:rsidR="001C31DB" w:rsidRPr="00EB130F" w:rsidRDefault="001C31DB" w:rsidP="00270CD3">
      <w:pPr>
        <w:widowControl w:val="0"/>
        <w:autoSpaceDE w:val="0"/>
        <w:autoSpaceDN w:val="0"/>
        <w:adjustRightInd w:val="0"/>
        <w:spacing w:line="276" w:lineRule="auto"/>
        <w:jc w:val="both"/>
        <w:rPr>
          <w:rFonts w:ascii="Goudy Old Style" w:hAnsi="Goudy Old Style" w:cs="Arial"/>
          <w:color w:val="000000" w:themeColor="text1"/>
          <w:sz w:val="22"/>
          <w:szCs w:val="22"/>
          <w:lang w:val="en-AU"/>
        </w:rPr>
      </w:pPr>
      <w:r w:rsidRPr="00EB130F">
        <w:rPr>
          <w:rFonts w:ascii="Goudy Old Style" w:hAnsi="Goudy Old Style" w:cs="Arial"/>
          <w:color w:val="000000" w:themeColor="text1"/>
          <w:sz w:val="22"/>
          <w:szCs w:val="22"/>
          <w:lang w:val="en-AU"/>
        </w:rPr>
        <w:t>Despite</w:t>
      </w:r>
      <w:r w:rsidR="00424997" w:rsidRPr="00EB130F">
        <w:rPr>
          <w:rFonts w:ascii="Goudy Old Style" w:hAnsi="Goudy Old Style" w:cs="Arial"/>
          <w:color w:val="000000" w:themeColor="text1"/>
          <w:sz w:val="22"/>
          <w:szCs w:val="22"/>
          <w:lang w:val="en-AU"/>
        </w:rPr>
        <w:t xml:space="preserve"> the existence of</w:t>
      </w:r>
      <w:r w:rsidRPr="00EB130F">
        <w:rPr>
          <w:rFonts w:ascii="Goudy Old Style" w:hAnsi="Goudy Old Style" w:cs="Arial"/>
          <w:color w:val="000000" w:themeColor="text1"/>
          <w:sz w:val="22"/>
          <w:szCs w:val="22"/>
          <w:lang w:val="en-AU"/>
        </w:rPr>
        <w:t xml:space="preserve"> </w:t>
      </w:r>
      <w:r w:rsidR="006C08F9" w:rsidRPr="00EB130F">
        <w:rPr>
          <w:rFonts w:ascii="Goudy Old Style" w:hAnsi="Goudy Old Style" w:cs="Arial"/>
          <w:color w:val="000000" w:themeColor="text1"/>
          <w:sz w:val="22"/>
          <w:szCs w:val="22"/>
          <w:lang w:val="en-AU"/>
        </w:rPr>
        <w:t xml:space="preserve">many </w:t>
      </w:r>
      <w:r w:rsidR="00E941D6" w:rsidRPr="00EB130F">
        <w:rPr>
          <w:rFonts w:ascii="Goudy Old Style" w:hAnsi="Goudy Old Style" w:cs="Arial"/>
          <w:color w:val="000000" w:themeColor="text1"/>
          <w:sz w:val="22"/>
          <w:szCs w:val="22"/>
          <w:lang w:val="en-AU"/>
        </w:rPr>
        <w:t>assistive</w:t>
      </w:r>
      <w:r w:rsidRPr="00EB130F">
        <w:rPr>
          <w:rFonts w:ascii="Goudy Old Style" w:hAnsi="Goudy Old Style" w:cs="Arial"/>
          <w:color w:val="000000" w:themeColor="text1"/>
          <w:sz w:val="22"/>
          <w:szCs w:val="22"/>
          <w:lang w:val="en-AU"/>
        </w:rPr>
        <w:t xml:space="preserve"> devices, wheelchair</w:t>
      </w:r>
      <w:r w:rsidR="00EB130F" w:rsidRPr="00EB130F">
        <w:rPr>
          <w:rFonts w:ascii="Goudy Old Style" w:hAnsi="Goudy Old Style" w:cs="Arial"/>
          <w:color w:val="000000" w:themeColor="text1"/>
          <w:sz w:val="22"/>
          <w:szCs w:val="22"/>
          <w:lang w:val="en-AU"/>
        </w:rPr>
        <w:t xml:space="preserve"> </w:t>
      </w:r>
      <w:r w:rsidRPr="00EB130F">
        <w:rPr>
          <w:rFonts w:ascii="Goudy Old Style" w:hAnsi="Goudy Old Style" w:cs="Arial"/>
          <w:color w:val="000000" w:themeColor="text1"/>
          <w:sz w:val="22"/>
          <w:szCs w:val="22"/>
          <w:lang w:val="en-AU"/>
        </w:rPr>
        <w:t xml:space="preserve">users we interviewed </w:t>
      </w:r>
      <w:r w:rsidR="00FC5E80" w:rsidRPr="00EB130F">
        <w:rPr>
          <w:rFonts w:ascii="Goudy Old Style" w:hAnsi="Goudy Old Style" w:cs="Arial"/>
          <w:color w:val="000000" w:themeColor="text1"/>
          <w:sz w:val="22"/>
          <w:szCs w:val="22"/>
          <w:lang w:val="en-AU"/>
        </w:rPr>
        <w:t>explained</w:t>
      </w:r>
      <w:r w:rsidRPr="00EB130F">
        <w:rPr>
          <w:rFonts w:ascii="Goudy Old Style" w:hAnsi="Goudy Old Style" w:cs="Arial"/>
          <w:color w:val="000000" w:themeColor="text1"/>
          <w:sz w:val="22"/>
          <w:szCs w:val="22"/>
          <w:lang w:val="en-AU"/>
        </w:rPr>
        <w:t xml:space="preserve"> that they </w:t>
      </w:r>
      <w:r w:rsidR="006C08F9" w:rsidRPr="00EB130F">
        <w:rPr>
          <w:rFonts w:ascii="Goudy Old Style" w:hAnsi="Goudy Old Style" w:cs="Arial"/>
          <w:color w:val="000000" w:themeColor="text1"/>
          <w:sz w:val="22"/>
          <w:szCs w:val="22"/>
          <w:lang w:val="en-AU"/>
        </w:rPr>
        <w:t xml:space="preserve">still </w:t>
      </w:r>
      <w:r w:rsidRPr="00EB130F">
        <w:rPr>
          <w:rFonts w:ascii="Goudy Old Style" w:hAnsi="Goudy Old Style" w:cs="Arial"/>
          <w:color w:val="000000" w:themeColor="text1"/>
          <w:sz w:val="22"/>
          <w:szCs w:val="22"/>
          <w:lang w:val="en-AU"/>
        </w:rPr>
        <w:t>do not feel safe or comfortable performing these transfers</w:t>
      </w:r>
      <w:r w:rsidR="006C08F9" w:rsidRPr="00EB130F">
        <w:rPr>
          <w:rFonts w:ascii="Goudy Old Style" w:hAnsi="Goudy Old Style" w:cs="Arial"/>
          <w:color w:val="000000" w:themeColor="text1"/>
          <w:sz w:val="22"/>
          <w:szCs w:val="22"/>
          <w:lang w:val="en-AU"/>
        </w:rPr>
        <w:t xml:space="preserve"> with the available options</w:t>
      </w:r>
      <w:r w:rsidRPr="00EB130F">
        <w:rPr>
          <w:rFonts w:ascii="Goudy Old Style" w:hAnsi="Goudy Old Style" w:cs="Arial"/>
          <w:color w:val="000000" w:themeColor="text1"/>
          <w:sz w:val="22"/>
          <w:szCs w:val="22"/>
          <w:lang w:val="en-AU"/>
        </w:rPr>
        <w:t>, especially in public space</w:t>
      </w:r>
      <w:r w:rsidR="00EB130F" w:rsidRPr="00EB130F">
        <w:rPr>
          <w:rFonts w:ascii="Goudy Old Style" w:hAnsi="Goudy Old Style" w:cs="Arial"/>
          <w:color w:val="000000" w:themeColor="text1"/>
          <w:sz w:val="22"/>
          <w:szCs w:val="22"/>
          <w:lang w:val="en-AU"/>
        </w:rPr>
        <w:t>s</w:t>
      </w:r>
      <w:r w:rsidRPr="00EB130F">
        <w:rPr>
          <w:rFonts w:ascii="Goudy Old Style" w:hAnsi="Goudy Old Style" w:cs="Arial"/>
          <w:color w:val="000000" w:themeColor="text1"/>
          <w:sz w:val="22"/>
          <w:szCs w:val="22"/>
          <w:lang w:val="en-AU"/>
        </w:rPr>
        <w:t xml:space="preserve">. Many </w:t>
      </w:r>
      <w:r w:rsidR="0052107E" w:rsidRPr="00EB130F">
        <w:rPr>
          <w:rFonts w:ascii="Goudy Old Style" w:hAnsi="Goudy Old Style" w:cs="Arial"/>
          <w:color w:val="000000" w:themeColor="text1"/>
          <w:sz w:val="22"/>
          <w:szCs w:val="22"/>
          <w:lang w:val="en-AU"/>
        </w:rPr>
        <w:t>restroo</w:t>
      </w:r>
      <w:r w:rsidR="00193EE8" w:rsidRPr="00EB130F">
        <w:rPr>
          <w:rFonts w:ascii="Goudy Old Style" w:hAnsi="Goudy Old Style" w:cs="Arial"/>
          <w:color w:val="000000" w:themeColor="text1"/>
          <w:sz w:val="22"/>
          <w:szCs w:val="22"/>
          <w:lang w:val="en-AU"/>
        </w:rPr>
        <w:t>ms</w:t>
      </w:r>
      <w:r w:rsidRPr="00EB130F">
        <w:rPr>
          <w:rFonts w:ascii="Goudy Old Style" w:hAnsi="Goudy Old Style" w:cs="Arial"/>
          <w:color w:val="000000" w:themeColor="text1"/>
          <w:sz w:val="22"/>
          <w:szCs w:val="22"/>
          <w:lang w:val="en-AU"/>
        </w:rPr>
        <w:t xml:space="preserve"> lack </w:t>
      </w:r>
      <w:r w:rsidR="009C0993" w:rsidRPr="00EB130F">
        <w:rPr>
          <w:rFonts w:ascii="Goudy Old Style" w:hAnsi="Goudy Old Style" w:cs="Arial"/>
          <w:color w:val="000000" w:themeColor="text1"/>
          <w:sz w:val="22"/>
          <w:szCs w:val="22"/>
          <w:lang w:val="en-AU"/>
        </w:rPr>
        <w:t>functional grab bars</w:t>
      </w:r>
      <w:r w:rsidR="00193EE8" w:rsidRPr="00EB130F">
        <w:rPr>
          <w:rFonts w:ascii="Goudy Old Style" w:hAnsi="Goudy Old Style" w:cs="Arial"/>
          <w:color w:val="000000" w:themeColor="text1"/>
          <w:sz w:val="22"/>
          <w:szCs w:val="22"/>
          <w:lang w:val="en-AU"/>
        </w:rPr>
        <w:t>,</w:t>
      </w:r>
      <w:r w:rsidRPr="00EB130F">
        <w:rPr>
          <w:rFonts w:ascii="Goudy Old Style" w:hAnsi="Goudy Old Style" w:cs="Arial"/>
          <w:color w:val="000000" w:themeColor="text1"/>
          <w:sz w:val="22"/>
          <w:szCs w:val="22"/>
          <w:lang w:val="en-AU"/>
        </w:rPr>
        <w:t xml:space="preserve"> transfer boards are not easily portable, and </w:t>
      </w:r>
      <w:r w:rsidR="00D5419F" w:rsidRPr="00EB130F">
        <w:rPr>
          <w:rFonts w:ascii="Goudy Old Style" w:hAnsi="Goudy Old Style" w:cs="Arial"/>
          <w:color w:val="000000" w:themeColor="text1"/>
          <w:sz w:val="22"/>
          <w:szCs w:val="22"/>
          <w:lang w:val="en-AU"/>
        </w:rPr>
        <w:t xml:space="preserve">many </w:t>
      </w:r>
      <w:r w:rsidRPr="00EB130F">
        <w:rPr>
          <w:rFonts w:ascii="Goudy Old Style" w:hAnsi="Goudy Old Style" w:cs="Arial"/>
          <w:color w:val="000000" w:themeColor="text1"/>
          <w:sz w:val="22"/>
          <w:szCs w:val="22"/>
          <w:lang w:val="en-AU"/>
        </w:rPr>
        <w:t>other devices</w:t>
      </w:r>
      <w:r w:rsidR="00D5419F" w:rsidRPr="00EB130F">
        <w:rPr>
          <w:rFonts w:ascii="Goudy Old Style" w:hAnsi="Goudy Old Style" w:cs="Arial"/>
          <w:color w:val="000000" w:themeColor="text1"/>
          <w:sz w:val="22"/>
          <w:szCs w:val="22"/>
          <w:lang w:val="en-AU"/>
        </w:rPr>
        <w:t>,</w:t>
      </w:r>
      <w:r w:rsidRPr="00EB130F">
        <w:rPr>
          <w:rFonts w:ascii="Goudy Old Style" w:hAnsi="Goudy Old Style" w:cs="Arial"/>
          <w:color w:val="000000" w:themeColor="text1"/>
          <w:sz w:val="22"/>
          <w:szCs w:val="22"/>
          <w:lang w:val="en-AU"/>
        </w:rPr>
        <w:t xml:space="preserve"> such as external rails</w:t>
      </w:r>
      <w:r w:rsidR="00D5419F" w:rsidRPr="00EB130F">
        <w:rPr>
          <w:rFonts w:ascii="Goudy Old Style" w:hAnsi="Goudy Old Style" w:cs="Arial"/>
          <w:color w:val="000000" w:themeColor="text1"/>
          <w:sz w:val="22"/>
          <w:szCs w:val="22"/>
          <w:lang w:val="en-AU"/>
        </w:rPr>
        <w:t>,</w:t>
      </w:r>
      <w:r w:rsidRPr="00EB130F">
        <w:rPr>
          <w:rFonts w:ascii="Goudy Old Style" w:hAnsi="Goudy Old Style" w:cs="Arial"/>
          <w:color w:val="000000" w:themeColor="text1"/>
          <w:sz w:val="22"/>
          <w:szCs w:val="22"/>
          <w:lang w:val="en-AU"/>
        </w:rPr>
        <w:t xml:space="preserve"> are neither portable nor stable. </w:t>
      </w:r>
      <w:r w:rsidR="00AE6D4F" w:rsidRPr="00EB130F">
        <w:rPr>
          <w:rFonts w:ascii="Goudy Old Style" w:hAnsi="Goudy Old Style" w:cs="Arial"/>
          <w:color w:val="000000" w:themeColor="text1"/>
          <w:sz w:val="22"/>
          <w:szCs w:val="22"/>
          <w:lang w:val="en-AU"/>
        </w:rPr>
        <w:t>Thus, many</w:t>
      </w:r>
      <w:r w:rsidRPr="00EB130F">
        <w:rPr>
          <w:rFonts w:ascii="Goudy Old Style" w:hAnsi="Goudy Old Style" w:cs="Arial"/>
          <w:color w:val="000000" w:themeColor="text1"/>
          <w:sz w:val="22"/>
          <w:szCs w:val="22"/>
          <w:lang w:val="en-AU"/>
        </w:rPr>
        <w:t xml:space="preserve"> </w:t>
      </w:r>
      <w:r w:rsidR="00F635A0" w:rsidRPr="00EB130F">
        <w:rPr>
          <w:rFonts w:ascii="Goudy Old Style" w:hAnsi="Goudy Old Style" w:cs="Arial"/>
          <w:color w:val="000000" w:themeColor="text1"/>
          <w:sz w:val="22"/>
          <w:szCs w:val="22"/>
          <w:lang w:val="en-AU"/>
        </w:rPr>
        <w:t xml:space="preserve">of the </w:t>
      </w:r>
      <w:r w:rsidRPr="00EB130F">
        <w:rPr>
          <w:rFonts w:ascii="Goudy Old Style" w:hAnsi="Goudy Old Style" w:cs="Arial"/>
          <w:color w:val="000000" w:themeColor="text1"/>
          <w:sz w:val="22"/>
          <w:szCs w:val="22"/>
          <w:lang w:val="en-AU"/>
        </w:rPr>
        <w:t xml:space="preserve">wheelchair users </w:t>
      </w:r>
      <w:r w:rsidR="00F635A0" w:rsidRPr="00EB130F">
        <w:rPr>
          <w:rFonts w:ascii="Goudy Old Style" w:hAnsi="Goudy Old Style" w:cs="Arial"/>
          <w:color w:val="000000" w:themeColor="text1"/>
          <w:sz w:val="22"/>
          <w:szCs w:val="22"/>
          <w:lang w:val="en-AU"/>
        </w:rPr>
        <w:t xml:space="preserve">we spoke to </w:t>
      </w:r>
      <w:r w:rsidRPr="00EB130F">
        <w:rPr>
          <w:rFonts w:ascii="Goudy Old Style" w:hAnsi="Goudy Old Style" w:cs="Arial"/>
          <w:color w:val="000000" w:themeColor="text1"/>
          <w:sz w:val="22"/>
          <w:szCs w:val="22"/>
          <w:lang w:val="en-AU"/>
        </w:rPr>
        <w:t>prefer to grab onto the toilet seat itself rather than a</w:t>
      </w:r>
      <w:r w:rsidR="00AE6D4F" w:rsidRPr="00EB130F">
        <w:rPr>
          <w:rFonts w:ascii="Goudy Old Style" w:hAnsi="Goudy Old Style" w:cs="Arial"/>
          <w:color w:val="000000" w:themeColor="text1"/>
          <w:sz w:val="22"/>
          <w:szCs w:val="22"/>
          <w:lang w:val="en-AU"/>
        </w:rPr>
        <w:t>n assistive device</w:t>
      </w:r>
      <w:r w:rsidRPr="00EB130F">
        <w:rPr>
          <w:rFonts w:ascii="Goudy Old Style" w:hAnsi="Goudy Old Style" w:cs="Arial"/>
          <w:color w:val="000000" w:themeColor="text1"/>
          <w:sz w:val="22"/>
          <w:szCs w:val="22"/>
          <w:lang w:val="en-AU"/>
        </w:rPr>
        <w:t xml:space="preserve"> during a transfer. </w:t>
      </w:r>
      <w:r w:rsidR="00EB130F" w:rsidRPr="00EB130F">
        <w:rPr>
          <w:rFonts w:ascii="Goudy Old Style" w:hAnsi="Goudy Old Style" w:cs="Arial"/>
          <w:color w:val="000000" w:themeColor="text1"/>
          <w:sz w:val="22"/>
          <w:szCs w:val="22"/>
          <w:lang w:val="en-AU"/>
        </w:rPr>
        <w:t>T</w:t>
      </w:r>
      <w:r w:rsidRPr="00EB130F">
        <w:rPr>
          <w:rFonts w:ascii="Goudy Old Style" w:hAnsi="Goudy Old Style" w:cs="Arial"/>
          <w:color w:val="000000" w:themeColor="text1"/>
          <w:sz w:val="22"/>
          <w:szCs w:val="22"/>
          <w:lang w:val="en-AU"/>
        </w:rPr>
        <w:t xml:space="preserve">he stability of the toilet seat is a concern, </w:t>
      </w:r>
      <w:r w:rsidR="00EB130F" w:rsidRPr="00EB130F">
        <w:rPr>
          <w:rFonts w:ascii="Goudy Old Style" w:hAnsi="Goudy Old Style" w:cs="Arial"/>
          <w:color w:val="000000" w:themeColor="text1"/>
          <w:sz w:val="22"/>
          <w:szCs w:val="22"/>
          <w:lang w:val="en-AU"/>
        </w:rPr>
        <w:t xml:space="preserve">however, </w:t>
      </w:r>
      <w:r w:rsidRPr="00EB130F">
        <w:rPr>
          <w:rFonts w:ascii="Goudy Old Style" w:hAnsi="Goudy Old Style" w:cs="Arial"/>
          <w:color w:val="000000" w:themeColor="text1"/>
          <w:sz w:val="22"/>
          <w:szCs w:val="22"/>
          <w:lang w:val="en-AU"/>
        </w:rPr>
        <w:t xml:space="preserve">as </w:t>
      </w:r>
      <w:r w:rsidR="00B87B6E" w:rsidRPr="00EB130F">
        <w:rPr>
          <w:rFonts w:ascii="Goudy Old Style" w:hAnsi="Goudy Old Style" w:cs="Arial"/>
          <w:color w:val="000000" w:themeColor="text1"/>
          <w:sz w:val="22"/>
          <w:szCs w:val="22"/>
          <w:lang w:val="en-AU"/>
        </w:rPr>
        <w:t>is</w:t>
      </w:r>
      <w:r w:rsidRPr="00EB130F">
        <w:rPr>
          <w:rFonts w:ascii="Goudy Old Style" w:hAnsi="Goudy Old Style" w:cs="Arial"/>
          <w:color w:val="000000" w:themeColor="text1"/>
          <w:sz w:val="22"/>
          <w:szCs w:val="22"/>
          <w:lang w:val="en-AU"/>
        </w:rPr>
        <w:t xml:space="preserve"> the sanitation of</w:t>
      </w:r>
      <w:r w:rsidR="00F635A0" w:rsidRPr="00EB130F">
        <w:rPr>
          <w:rFonts w:ascii="Goudy Old Style" w:hAnsi="Goudy Old Style" w:cs="Arial"/>
          <w:color w:val="000000" w:themeColor="text1"/>
          <w:sz w:val="22"/>
          <w:szCs w:val="22"/>
          <w:lang w:val="en-AU"/>
        </w:rPr>
        <w:t xml:space="preserve"> touching</w:t>
      </w:r>
      <w:r w:rsidRPr="00EB130F">
        <w:rPr>
          <w:rFonts w:ascii="Goudy Old Style" w:hAnsi="Goudy Old Style" w:cs="Arial"/>
          <w:color w:val="000000" w:themeColor="text1"/>
          <w:sz w:val="22"/>
          <w:szCs w:val="22"/>
          <w:lang w:val="en-AU"/>
        </w:rPr>
        <w:t xml:space="preserve"> the toilet</w:t>
      </w:r>
      <w:r w:rsidR="00F635A0" w:rsidRPr="00EB130F">
        <w:rPr>
          <w:rFonts w:ascii="Goudy Old Style" w:hAnsi="Goudy Old Style" w:cs="Arial"/>
          <w:color w:val="000000" w:themeColor="text1"/>
          <w:sz w:val="22"/>
          <w:szCs w:val="22"/>
          <w:lang w:val="en-AU"/>
        </w:rPr>
        <w:t xml:space="preserve"> directly</w:t>
      </w:r>
      <w:r w:rsidRPr="00EB130F">
        <w:rPr>
          <w:rFonts w:ascii="Goudy Old Style" w:hAnsi="Goudy Old Style" w:cs="Arial"/>
          <w:color w:val="000000" w:themeColor="text1"/>
          <w:sz w:val="22"/>
          <w:szCs w:val="22"/>
          <w:lang w:val="en-AU"/>
        </w:rPr>
        <w:t xml:space="preserve">. For several users, the combined fear of safety, stability, and sanitation prevents them from </w:t>
      </w:r>
      <w:r w:rsidR="00EB130F" w:rsidRPr="00EB130F">
        <w:rPr>
          <w:rFonts w:ascii="Goudy Old Style" w:hAnsi="Goudy Old Style" w:cs="Arial"/>
          <w:color w:val="000000" w:themeColor="text1"/>
          <w:sz w:val="22"/>
          <w:szCs w:val="22"/>
          <w:lang w:val="en-AU"/>
        </w:rPr>
        <w:t xml:space="preserve">using </w:t>
      </w:r>
      <w:r w:rsidRPr="00EB130F">
        <w:rPr>
          <w:rFonts w:ascii="Goudy Old Style" w:hAnsi="Goudy Old Style" w:cs="Arial"/>
          <w:color w:val="000000" w:themeColor="text1"/>
          <w:sz w:val="22"/>
          <w:szCs w:val="22"/>
          <w:lang w:val="en-AU"/>
        </w:rPr>
        <w:t xml:space="preserve">restrooms in public spaces, and by extension, </w:t>
      </w:r>
      <w:r w:rsidR="00D10A81">
        <w:rPr>
          <w:rFonts w:ascii="Goudy Old Style" w:hAnsi="Goudy Old Style" w:cs="Arial"/>
          <w:color w:val="000000" w:themeColor="text1"/>
          <w:sz w:val="22"/>
          <w:szCs w:val="22"/>
          <w:lang w:val="en-AU"/>
        </w:rPr>
        <w:br/>
      </w:r>
      <w:r w:rsidR="00D10A81">
        <w:rPr>
          <w:rFonts w:ascii="Goudy Old Style" w:hAnsi="Goudy Old Style" w:cs="Arial"/>
          <w:color w:val="000000" w:themeColor="text1"/>
          <w:sz w:val="22"/>
          <w:szCs w:val="22"/>
          <w:lang w:val="en-AU"/>
        </w:rPr>
        <w:br/>
      </w:r>
      <w:r w:rsidRPr="00EB130F">
        <w:rPr>
          <w:rFonts w:ascii="Goudy Old Style" w:hAnsi="Goudy Old Style" w:cs="Arial"/>
          <w:color w:val="000000" w:themeColor="text1"/>
          <w:sz w:val="22"/>
          <w:szCs w:val="22"/>
          <w:lang w:val="en-AU"/>
        </w:rPr>
        <w:lastRenderedPageBreak/>
        <w:t xml:space="preserve">participating </w:t>
      </w:r>
      <w:r w:rsidR="006070C7" w:rsidRPr="00EB130F">
        <w:rPr>
          <w:rFonts w:ascii="Goudy Old Style" w:hAnsi="Goudy Old Style" w:cs="Arial"/>
          <w:color w:val="000000" w:themeColor="text1"/>
          <w:sz w:val="22"/>
          <w:szCs w:val="22"/>
          <w:lang w:val="en-AU"/>
        </w:rPr>
        <w:t xml:space="preserve">fully </w:t>
      </w:r>
      <w:r w:rsidRPr="00EB130F">
        <w:rPr>
          <w:rFonts w:ascii="Goudy Old Style" w:hAnsi="Goudy Old Style" w:cs="Arial"/>
          <w:color w:val="000000" w:themeColor="text1"/>
          <w:sz w:val="22"/>
          <w:szCs w:val="22"/>
          <w:lang w:val="en-AU"/>
        </w:rPr>
        <w:t>in public life. We therefore designed a portable device that fits over a toilet seat as an extension of the user’s hand, increasing not only stability, but sanitation, of a transfer. </w:t>
      </w:r>
    </w:p>
    <w:p w14:paraId="3CB3AC7F" w14:textId="77777777" w:rsidR="001C31DB" w:rsidRPr="00EB130F" w:rsidRDefault="001C31DB" w:rsidP="00270CD3">
      <w:pPr>
        <w:widowControl w:val="0"/>
        <w:autoSpaceDE w:val="0"/>
        <w:autoSpaceDN w:val="0"/>
        <w:adjustRightInd w:val="0"/>
        <w:spacing w:line="276" w:lineRule="auto"/>
        <w:jc w:val="both"/>
        <w:rPr>
          <w:rFonts w:ascii="Goudy Old Style" w:hAnsi="Goudy Old Style" w:cs="Arial"/>
          <w:bCs/>
          <w:color w:val="000000" w:themeColor="text1"/>
          <w:lang w:val="en-AU"/>
        </w:rPr>
      </w:pPr>
    </w:p>
    <w:p w14:paraId="53ED6851" w14:textId="77777777" w:rsidR="001C31DB" w:rsidRPr="00EB130F" w:rsidRDefault="001C31DB" w:rsidP="00BA2718">
      <w:pPr>
        <w:widowControl w:val="0"/>
        <w:autoSpaceDE w:val="0"/>
        <w:autoSpaceDN w:val="0"/>
        <w:adjustRightInd w:val="0"/>
        <w:spacing w:line="276" w:lineRule="auto"/>
        <w:jc w:val="both"/>
        <w:outlineLvl w:val="0"/>
        <w:rPr>
          <w:rFonts w:ascii="Arial Narrow" w:hAnsi="Arial Narrow" w:cs="Arial"/>
          <w:b/>
          <w:bCs/>
          <w:color w:val="0070C0"/>
          <w:sz w:val="22"/>
          <w:szCs w:val="22"/>
          <w:lang w:val="en-AU"/>
        </w:rPr>
      </w:pPr>
      <w:r w:rsidRPr="00EB130F">
        <w:rPr>
          <w:rFonts w:ascii="Arial Narrow" w:hAnsi="Arial Narrow" w:cs="Arial"/>
          <w:b/>
          <w:bCs/>
          <w:color w:val="0070C0"/>
          <w:sz w:val="22"/>
          <w:szCs w:val="22"/>
          <w:lang w:val="en-AU"/>
        </w:rPr>
        <w:t>SUMMARY</w:t>
      </w:r>
    </w:p>
    <w:p w14:paraId="0DC76452" w14:textId="77777777" w:rsidR="00EB130F" w:rsidRPr="00EB130F" w:rsidRDefault="05262969" w:rsidP="4421746B">
      <w:pPr>
        <w:widowControl w:val="0"/>
        <w:spacing w:line="276" w:lineRule="auto"/>
        <w:jc w:val="both"/>
        <w:outlineLvl w:val="0"/>
        <w:rPr>
          <w:rFonts w:ascii="Goudy Old Style" w:hAnsi="Goudy Old Style" w:cs="Arial"/>
          <w:color w:val="000000" w:themeColor="text1"/>
          <w:sz w:val="22"/>
          <w:szCs w:val="22"/>
          <w:lang w:val="en-AU"/>
        </w:rPr>
      </w:pPr>
      <w:r w:rsidRPr="00EB130F">
        <w:rPr>
          <w:rFonts w:ascii="Goudy Old Style" w:hAnsi="Goudy Old Style" w:cs="Arial"/>
          <w:color w:val="000000" w:themeColor="text1"/>
          <w:sz w:val="22"/>
          <w:szCs w:val="22"/>
          <w:lang w:val="en-AU"/>
        </w:rPr>
        <w:t xml:space="preserve">Our team interviewed </w:t>
      </w:r>
      <w:r w:rsidR="538A3416" w:rsidRPr="00EB130F">
        <w:rPr>
          <w:rFonts w:ascii="Goudy Old Style" w:eastAsia="Goudy Old Style" w:hAnsi="Goudy Old Style" w:cs="Goudy Old Style"/>
          <w:color w:val="000000" w:themeColor="text1"/>
          <w:sz w:val="22"/>
          <w:szCs w:val="22"/>
          <w:lang w:val="en-AU"/>
        </w:rPr>
        <w:t>wheelchair</w:t>
      </w:r>
      <w:r w:rsidR="00323E15" w:rsidRPr="00EB130F">
        <w:rPr>
          <w:rFonts w:ascii="Goudy Old Style" w:eastAsia="Goudy Old Style" w:hAnsi="Goudy Old Style" w:cs="Goudy Old Style"/>
          <w:color w:val="000000" w:themeColor="text1"/>
          <w:sz w:val="22"/>
          <w:szCs w:val="22"/>
          <w:lang w:val="en-AU"/>
        </w:rPr>
        <w:t xml:space="preserve"> </w:t>
      </w:r>
      <w:r w:rsidR="538A3416" w:rsidRPr="00EB130F">
        <w:rPr>
          <w:rFonts w:ascii="Goudy Old Style" w:eastAsia="Goudy Old Style" w:hAnsi="Goudy Old Style" w:cs="Goudy Old Style"/>
          <w:color w:val="000000" w:themeColor="text1"/>
          <w:sz w:val="22"/>
          <w:szCs w:val="22"/>
          <w:lang w:val="en-AU"/>
        </w:rPr>
        <w:t xml:space="preserve">users, </w:t>
      </w:r>
      <w:r w:rsidRPr="00EB130F">
        <w:rPr>
          <w:rFonts w:ascii="Goudy Old Style" w:hAnsi="Goudy Old Style" w:cs="Arial"/>
          <w:color w:val="000000" w:themeColor="text1"/>
          <w:sz w:val="22"/>
          <w:szCs w:val="22"/>
          <w:lang w:val="en-AU"/>
        </w:rPr>
        <w:t>physical therapists,</w:t>
      </w:r>
      <w:r w:rsidR="50F1447D" w:rsidRPr="00EB130F">
        <w:rPr>
          <w:rFonts w:ascii="Goudy Old Style" w:hAnsi="Goudy Old Style" w:cs="Arial"/>
          <w:color w:val="000000" w:themeColor="text1"/>
          <w:sz w:val="22"/>
          <w:szCs w:val="22"/>
          <w:lang w:val="en-AU"/>
        </w:rPr>
        <w:t xml:space="preserve"> and</w:t>
      </w:r>
      <w:r w:rsidRPr="00EB130F">
        <w:rPr>
          <w:rFonts w:ascii="Goudy Old Style" w:hAnsi="Goudy Old Style" w:cs="Arial"/>
          <w:color w:val="000000" w:themeColor="text1"/>
          <w:sz w:val="22"/>
          <w:szCs w:val="22"/>
          <w:lang w:val="en-AU"/>
        </w:rPr>
        <w:t xml:space="preserve"> occupational therapists to identify which ADLs create the biggest </w:t>
      </w:r>
      <w:r w:rsidR="00C01A8E" w:rsidRPr="00EB130F">
        <w:rPr>
          <w:rFonts w:ascii="Goudy Old Style" w:hAnsi="Goudy Old Style" w:cs="Arial"/>
          <w:color w:val="000000" w:themeColor="text1"/>
          <w:sz w:val="22"/>
          <w:szCs w:val="22"/>
          <w:lang w:val="en-AU"/>
        </w:rPr>
        <w:t>challenges</w:t>
      </w:r>
      <w:r w:rsidRPr="00EB130F">
        <w:rPr>
          <w:rFonts w:ascii="Goudy Old Style" w:hAnsi="Goudy Old Style" w:cs="Arial"/>
          <w:color w:val="000000" w:themeColor="text1"/>
          <w:sz w:val="22"/>
          <w:szCs w:val="22"/>
          <w:lang w:val="en-AU"/>
        </w:rPr>
        <w:t xml:space="preserve"> in da</w:t>
      </w:r>
      <w:r w:rsidR="00C01A8E" w:rsidRPr="00EB130F">
        <w:rPr>
          <w:rFonts w:ascii="Goudy Old Style" w:hAnsi="Goudy Old Style" w:cs="Arial"/>
          <w:color w:val="000000" w:themeColor="text1"/>
          <w:sz w:val="22"/>
          <w:szCs w:val="22"/>
          <w:lang w:val="en-AU"/>
        </w:rPr>
        <w:t>ily</w:t>
      </w:r>
      <w:r w:rsidRPr="00EB130F">
        <w:rPr>
          <w:rFonts w:ascii="Goudy Old Style" w:hAnsi="Goudy Old Style" w:cs="Arial"/>
          <w:color w:val="000000" w:themeColor="text1"/>
          <w:sz w:val="22"/>
          <w:szCs w:val="22"/>
          <w:lang w:val="en-AU"/>
        </w:rPr>
        <w:t xml:space="preserve"> li</w:t>
      </w:r>
      <w:r w:rsidR="009C0993" w:rsidRPr="00EB130F">
        <w:rPr>
          <w:rFonts w:ascii="Goudy Old Style" w:hAnsi="Goudy Old Style" w:cs="Arial"/>
          <w:color w:val="000000" w:themeColor="text1"/>
          <w:sz w:val="22"/>
          <w:szCs w:val="22"/>
          <w:lang w:val="en-AU"/>
        </w:rPr>
        <w:t>fe</w:t>
      </w:r>
      <w:r w:rsidR="00AB1BC3" w:rsidRPr="00EB130F">
        <w:rPr>
          <w:rFonts w:ascii="Goudy Old Style" w:hAnsi="Goudy Old Style" w:cs="Arial"/>
          <w:color w:val="000000" w:themeColor="text1"/>
          <w:sz w:val="22"/>
          <w:szCs w:val="22"/>
          <w:lang w:val="en-AU"/>
        </w:rPr>
        <w:t xml:space="preserve">. </w:t>
      </w:r>
      <w:r w:rsidR="00516521" w:rsidRPr="00EB130F">
        <w:rPr>
          <w:rFonts w:ascii="Goudy Old Style" w:hAnsi="Goudy Old Style" w:cs="Arial"/>
          <w:color w:val="000000" w:themeColor="text1"/>
          <w:sz w:val="22"/>
          <w:szCs w:val="22"/>
          <w:lang w:val="en-AU"/>
        </w:rPr>
        <w:t>These</w:t>
      </w:r>
      <w:r w:rsidR="00AB1BC3" w:rsidRPr="00EB130F">
        <w:rPr>
          <w:rFonts w:ascii="Goudy Old Style" w:hAnsi="Goudy Old Style" w:cs="Arial"/>
          <w:color w:val="000000" w:themeColor="text1"/>
          <w:sz w:val="22"/>
          <w:szCs w:val="22"/>
          <w:lang w:val="en-AU"/>
        </w:rPr>
        <w:t xml:space="preserve"> experts </w:t>
      </w:r>
      <w:r w:rsidR="00516521" w:rsidRPr="00EB130F">
        <w:rPr>
          <w:rFonts w:ascii="Goudy Old Style" w:hAnsi="Goudy Old Style" w:cs="Arial"/>
          <w:color w:val="000000" w:themeColor="text1"/>
          <w:sz w:val="22"/>
          <w:szCs w:val="22"/>
          <w:lang w:val="en-AU"/>
        </w:rPr>
        <w:t xml:space="preserve">consistently </w:t>
      </w:r>
      <w:r w:rsidR="00AB1BC3" w:rsidRPr="00EB130F">
        <w:rPr>
          <w:rFonts w:ascii="Goudy Old Style" w:hAnsi="Goudy Old Style" w:cs="Arial"/>
          <w:color w:val="000000" w:themeColor="text1"/>
          <w:sz w:val="22"/>
          <w:szCs w:val="22"/>
          <w:lang w:val="en-AU"/>
        </w:rPr>
        <w:t xml:space="preserve">identified </w:t>
      </w:r>
      <w:r w:rsidRPr="00EB130F">
        <w:rPr>
          <w:rFonts w:ascii="Goudy Old Style" w:hAnsi="Goudy Old Style" w:cs="Arial"/>
          <w:color w:val="000000" w:themeColor="text1"/>
          <w:sz w:val="22"/>
          <w:szCs w:val="22"/>
          <w:lang w:val="en-AU"/>
        </w:rPr>
        <w:t xml:space="preserve">toileting </w:t>
      </w:r>
      <w:r w:rsidR="00AB1BC3" w:rsidRPr="00EB130F">
        <w:rPr>
          <w:rFonts w:ascii="Goudy Old Style" w:hAnsi="Goudy Old Style" w:cs="Arial"/>
          <w:color w:val="000000" w:themeColor="text1"/>
          <w:sz w:val="22"/>
          <w:szCs w:val="22"/>
          <w:lang w:val="en-AU"/>
        </w:rPr>
        <w:t xml:space="preserve">as one of the </w:t>
      </w:r>
      <w:r w:rsidR="00A5307F" w:rsidRPr="00EB130F">
        <w:rPr>
          <w:rFonts w:ascii="Goudy Old Style" w:hAnsi="Goudy Old Style" w:cs="Arial"/>
          <w:color w:val="000000" w:themeColor="text1"/>
          <w:sz w:val="22"/>
          <w:szCs w:val="22"/>
          <w:lang w:val="en-AU"/>
        </w:rPr>
        <w:t xml:space="preserve">most </w:t>
      </w:r>
      <w:r w:rsidR="00AB1BC3" w:rsidRPr="00EB130F">
        <w:rPr>
          <w:rFonts w:ascii="Goudy Old Style" w:hAnsi="Goudy Old Style" w:cs="Arial"/>
          <w:color w:val="000000" w:themeColor="text1"/>
          <w:sz w:val="22"/>
          <w:szCs w:val="22"/>
          <w:lang w:val="en-AU"/>
        </w:rPr>
        <w:t>challeng</w:t>
      </w:r>
      <w:r w:rsidR="00A5307F" w:rsidRPr="00EB130F">
        <w:rPr>
          <w:rFonts w:ascii="Goudy Old Style" w:hAnsi="Goudy Old Style" w:cs="Arial"/>
          <w:color w:val="000000" w:themeColor="text1"/>
          <w:sz w:val="22"/>
          <w:szCs w:val="22"/>
          <w:lang w:val="en-AU"/>
        </w:rPr>
        <w:t>ing ADLs</w:t>
      </w:r>
      <w:r w:rsidR="00AB1BC3" w:rsidRPr="00EB130F">
        <w:rPr>
          <w:rFonts w:ascii="Goudy Old Style" w:hAnsi="Goudy Old Style" w:cs="Arial"/>
          <w:color w:val="000000" w:themeColor="text1"/>
          <w:sz w:val="22"/>
          <w:szCs w:val="22"/>
          <w:lang w:val="en-AU"/>
        </w:rPr>
        <w:t xml:space="preserve"> </w:t>
      </w:r>
      <w:r w:rsidR="00A5307F" w:rsidRPr="00EB130F">
        <w:rPr>
          <w:rFonts w:ascii="Goudy Old Style" w:hAnsi="Goudy Old Style" w:cs="Arial"/>
          <w:color w:val="000000" w:themeColor="text1"/>
          <w:sz w:val="22"/>
          <w:szCs w:val="22"/>
          <w:lang w:val="en-AU"/>
        </w:rPr>
        <w:t>wheelchair use</w:t>
      </w:r>
      <w:r w:rsidR="00841925" w:rsidRPr="00EB130F">
        <w:rPr>
          <w:rFonts w:ascii="Goudy Old Style" w:hAnsi="Goudy Old Style" w:cs="Arial"/>
          <w:color w:val="000000" w:themeColor="text1"/>
          <w:sz w:val="22"/>
          <w:szCs w:val="22"/>
          <w:lang w:val="en-AU"/>
        </w:rPr>
        <w:t>r</w:t>
      </w:r>
      <w:r w:rsidR="00A5307F" w:rsidRPr="00EB130F">
        <w:rPr>
          <w:rFonts w:ascii="Goudy Old Style" w:hAnsi="Goudy Old Style" w:cs="Arial"/>
          <w:color w:val="000000" w:themeColor="text1"/>
          <w:sz w:val="22"/>
          <w:szCs w:val="22"/>
          <w:lang w:val="en-AU"/>
        </w:rPr>
        <w:t>s faced</w:t>
      </w:r>
      <w:r w:rsidRPr="00EB130F">
        <w:rPr>
          <w:rFonts w:ascii="Goudy Old Style" w:hAnsi="Goudy Old Style" w:cs="Arial"/>
          <w:color w:val="000000" w:themeColor="text1"/>
          <w:sz w:val="22"/>
          <w:szCs w:val="22"/>
          <w:lang w:val="en-AU"/>
        </w:rPr>
        <w:t xml:space="preserve">. </w:t>
      </w:r>
      <w:r w:rsidR="007F2690" w:rsidRPr="00EB130F">
        <w:rPr>
          <w:rFonts w:ascii="Goudy Old Style" w:hAnsi="Goudy Old Style" w:cs="Arial"/>
          <w:color w:val="000000" w:themeColor="text1"/>
          <w:sz w:val="22"/>
          <w:szCs w:val="22"/>
          <w:lang w:val="en-AU"/>
        </w:rPr>
        <w:t>M</w:t>
      </w:r>
      <w:r w:rsidRPr="00EB130F">
        <w:rPr>
          <w:rFonts w:ascii="Goudy Old Style" w:hAnsi="Goudy Old Style" w:cs="Arial"/>
          <w:color w:val="000000" w:themeColor="text1"/>
          <w:sz w:val="22"/>
          <w:szCs w:val="22"/>
          <w:lang w:val="en-AU"/>
        </w:rPr>
        <w:t xml:space="preserve">any wheelchair users </w:t>
      </w:r>
      <w:r w:rsidR="006615A9" w:rsidRPr="00EB130F">
        <w:rPr>
          <w:rFonts w:ascii="Goudy Old Style" w:hAnsi="Goudy Old Style" w:cs="Arial"/>
          <w:color w:val="000000" w:themeColor="text1"/>
          <w:sz w:val="22"/>
          <w:szCs w:val="22"/>
          <w:lang w:val="en-AU"/>
        </w:rPr>
        <w:t>feel</w:t>
      </w:r>
      <w:r w:rsidRPr="00EB130F">
        <w:rPr>
          <w:rFonts w:ascii="Goudy Old Style" w:hAnsi="Goudy Old Style" w:cs="Arial"/>
          <w:color w:val="000000" w:themeColor="text1"/>
          <w:sz w:val="22"/>
          <w:szCs w:val="22"/>
          <w:lang w:val="en-AU"/>
        </w:rPr>
        <w:t xml:space="preserve"> </w:t>
      </w:r>
      <w:r w:rsidR="006615A9" w:rsidRPr="00EB130F">
        <w:rPr>
          <w:rFonts w:ascii="Goudy Old Style" w:hAnsi="Goudy Old Style" w:cs="Arial"/>
          <w:color w:val="000000" w:themeColor="text1"/>
          <w:sz w:val="22"/>
          <w:szCs w:val="22"/>
          <w:lang w:val="en-AU"/>
        </w:rPr>
        <w:t>un</w:t>
      </w:r>
      <w:r w:rsidRPr="00EB130F">
        <w:rPr>
          <w:rFonts w:ascii="Goudy Old Style" w:hAnsi="Goudy Old Style" w:cs="Arial"/>
          <w:color w:val="000000" w:themeColor="text1"/>
          <w:sz w:val="22"/>
          <w:szCs w:val="22"/>
          <w:lang w:val="en-AU"/>
        </w:rPr>
        <w:t>safe performing transfers to the toilet</w:t>
      </w:r>
      <w:r w:rsidR="006615A9" w:rsidRPr="00EB130F">
        <w:rPr>
          <w:rFonts w:ascii="Goudy Old Style" w:hAnsi="Goudy Old Style" w:cs="Arial"/>
          <w:color w:val="000000" w:themeColor="text1"/>
          <w:sz w:val="22"/>
          <w:szCs w:val="22"/>
          <w:lang w:val="en-AU"/>
        </w:rPr>
        <w:t xml:space="preserve"> due </w:t>
      </w:r>
      <w:r w:rsidR="007F2690" w:rsidRPr="00EB130F">
        <w:rPr>
          <w:rFonts w:ascii="Goudy Old Style" w:hAnsi="Goudy Old Style" w:cs="Arial"/>
          <w:color w:val="000000" w:themeColor="text1"/>
          <w:sz w:val="22"/>
          <w:szCs w:val="22"/>
          <w:lang w:val="en-AU"/>
        </w:rPr>
        <w:t>primarily to stability or sanitation concerns,</w:t>
      </w:r>
      <w:r w:rsidRPr="00EB130F">
        <w:rPr>
          <w:rFonts w:ascii="Goudy Old Style" w:hAnsi="Goudy Old Style" w:cs="Arial"/>
          <w:color w:val="000000" w:themeColor="text1"/>
          <w:sz w:val="22"/>
          <w:szCs w:val="22"/>
          <w:lang w:val="en-AU"/>
        </w:rPr>
        <w:t xml:space="preserve"> especially in public </w:t>
      </w:r>
      <w:r w:rsidR="007F2690" w:rsidRPr="00EB130F">
        <w:rPr>
          <w:rFonts w:ascii="Goudy Old Style" w:hAnsi="Goudy Old Style" w:cs="Arial"/>
          <w:color w:val="000000" w:themeColor="text1"/>
          <w:sz w:val="22"/>
          <w:szCs w:val="22"/>
          <w:lang w:val="en-AU"/>
        </w:rPr>
        <w:t>restrooms</w:t>
      </w:r>
      <w:r w:rsidRPr="00EB130F">
        <w:rPr>
          <w:rFonts w:ascii="Goudy Old Style" w:hAnsi="Goudy Old Style" w:cs="Arial"/>
          <w:color w:val="000000" w:themeColor="text1"/>
          <w:sz w:val="22"/>
          <w:szCs w:val="22"/>
          <w:lang w:val="en-AU"/>
        </w:rPr>
        <w:t xml:space="preserve">. </w:t>
      </w:r>
    </w:p>
    <w:p w14:paraId="52683B5E" w14:textId="77777777" w:rsidR="00EB130F" w:rsidRPr="00EB130F" w:rsidRDefault="00EB130F" w:rsidP="4421746B">
      <w:pPr>
        <w:widowControl w:val="0"/>
        <w:spacing w:line="276" w:lineRule="auto"/>
        <w:jc w:val="both"/>
        <w:outlineLvl w:val="0"/>
        <w:rPr>
          <w:rFonts w:ascii="Goudy Old Style" w:hAnsi="Goudy Old Style" w:cs="Arial"/>
          <w:color w:val="000000" w:themeColor="text1"/>
          <w:sz w:val="22"/>
          <w:szCs w:val="22"/>
          <w:lang w:val="en-AU"/>
        </w:rPr>
      </w:pPr>
    </w:p>
    <w:p w14:paraId="05114956" w14:textId="745C8227" w:rsidR="00853D12" w:rsidRDefault="05262969" w:rsidP="4421746B">
      <w:pPr>
        <w:widowControl w:val="0"/>
        <w:spacing w:line="276" w:lineRule="auto"/>
        <w:jc w:val="both"/>
        <w:outlineLvl w:val="0"/>
        <w:rPr>
          <w:rFonts w:ascii="Goudy Old Style" w:hAnsi="Goudy Old Style" w:cs="Arial"/>
          <w:color w:val="000000" w:themeColor="text1"/>
          <w:sz w:val="22"/>
          <w:szCs w:val="22"/>
          <w:lang w:val="en-AU"/>
        </w:rPr>
      </w:pPr>
      <w:r w:rsidRPr="00EB130F">
        <w:rPr>
          <w:rFonts w:ascii="Goudy Old Style" w:hAnsi="Goudy Old Style" w:cs="Arial"/>
          <w:color w:val="000000" w:themeColor="text1"/>
          <w:sz w:val="22"/>
          <w:szCs w:val="22"/>
          <w:lang w:val="en-AU"/>
        </w:rPr>
        <w:t>We researched current products on the market and identified needs that were not being met with existing products. We used human-centered design, an empathy-driven approach</w:t>
      </w:r>
      <w:r w:rsidR="00864172">
        <w:rPr>
          <w:rFonts w:ascii="Goudy Old Style" w:hAnsi="Goudy Old Style" w:cs="Arial"/>
          <w:color w:val="000000" w:themeColor="text1"/>
          <w:sz w:val="22"/>
          <w:szCs w:val="22"/>
          <w:lang w:val="en-AU"/>
        </w:rPr>
        <w:t>,</w:t>
      </w:r>
      <w:r w:rsidRPr="00EB130F">
        <w:rPr>
          <w:rFonts w:ascii="Goudy Old Style" w:hAnsi="Goudy Old Style" w:cs="Arial"/>
          <w:color w:val="000000" w:themeColor="text1"/>
          <w:sz w:val="22"/>
          <w:szCs w:val="22"/>
          <w:lang w:val="en-AU"/>
        </w:rPr>
        <w:t xml:space="preserve"> to create a solution that addressed these gaps. Based on what we learned from our interviews and research, we focused on user independence, portability, </w:t>
      </w:r>
      <w:r w:rsidR="00EB130F" w:rsidRPr="00EB130F">
        <w:rPr>
          <w:rFonts w:ascii="Goudy Old Style" w:hAnsi="Goudy Old Style" w:cs="Arial"/>
          <w:color w:val="000000" w:themeColor="text1"/>
          <w:sz w:val="22"/>
          <w:szCs w:val="22"/>
          <w:lang w:val="en-AU"/>
        </w:rPr>
        <w:t>stabilisation</w:t>
      </w:r>
      <w:r w:rsidRPr="00EB130F">
        <w:rPr>
          <w:rFonts w:ascii="Goudy Old Style" w:hAnsi="Goudy Old Style" w:cs="Arial"/>
          <w:color w:val="000000" w:themeColor="text1"/>
          <w:sz w:val="22"/>
          <w:szCs w:val="22"/>
          <w:lang w:val="en-AU"/>
        </w:rPr>
        <w:t xml:space="preserve">, ease of use, and sanitation (Table 1). </w:t>
      </w:r>
    </w:p>
    <w:p w14:paraId="0E419BE7" w14:textId="77777777" w:rsidR="00853D12" w:rsidRDefault="00853D12" w:rsidP="4421746B">
      <w:pPr>
        <w:widowControl w:val="0"/>
        <w:spacing w:line="276" w:lineRule="auto"/>
        <w:jc w:val="both"/>
        <w:outlineLvl w:val="0"/>
        <w:rPr>
          <w:rFonts w:ascii="Goudy Old Style" w:hAnsi="Goudy Old Style" w:cs="Arial"/>
          <w:color w:val="000000" w:themeColor="text1"/>
          <w:sz w:val="22"/>
          <w:szCs w:val="22"/>
          <w:lang w:val="en-AU"/>
        </w:rPr>
      </w:pPr>
    </w:p>
    <w:p w14:paraId="0DEC79F0" w14:textId="79041F3E" w:rsidR="00853D12" w:rsidRPr="00634E06" w:rsidRDefault="00634E06" w:rsidP="4421746B">
      <w:pPr>
        <w:widowControl w:val="0"/>
        <w:spacing w:line="276" w:lineRule="auto"/>
        <w:jc w:val="both"/>
        <w:outlineLvl w:val="0"/>
        <w:rPr>
          <w:rFonts w:ascii="Goudy Old Style" w:hAnsi="Goudy Old Style" w:cs="Arial"/>
          <w:b/>
          <w:bCs/>
          <w:color w:val="000000" w:themeColor="text1"/>
          <w:sz w:val="22"/>
          <w:szCs w:val="22"/>
          <w:lang w:val="en-AU"/>
        </w:rPr>
      </w:pPr>
      <w:r w:rsidRPr="00634E06">
        <w:rPr>
          <w:rFonts w:ascii="Goudy Old Style" w:hAnsi="Goudy Old Style" w:cs="Arial"/>
          <w:b/>
          <w:bCs/>
          <w:color w:val="000000" w:themeColor="text1"/>
          <w:sz w:val="22"/>
          <w:szCs w:val="22"/>
          <w:lang w:val="en-AU"/>
        </w:rPr>
        <w:t xml:space="preserve">Table 1: </w:t>
      </w:r>
      <w:r w:rsidR="00817A7B">
        <w:rPr>
          <w:rFonts w:ascii="Goudy Old Style" w:hAnsi="Goudy Old Style" w:cs="Arial"/>
          <w:b/>
          <w:bCs/>
          <w:color w:val="000000" w:themeColor="text1"/>
          <w:sz w:val="22"/>
          <w:szCs w:val="22"/>
          <w:lang w:val="en-AU"/>
        </w:rPr>
        <w:t xml:space="preserve"> </w:t>
      </w:r>
      <w:r w:rsidR="0070061C">
        <w:rPr>
          <w:rFonts w:ascii="Goudy Old Style" w:hAnsi="Goudy Old Style" w:cs="Arial"/>
          <w:b/>
          <w:bCs/>
          <w:color w:val="000000" w:themeColor="text1"/>
          <w:sz w:val="22"/>
          <w:szCs w:val="22"/>
          <w:lang w:val="en-AU"/>
        </w:rPr>
        <w:t xml:space="preserve">Insights </w:t>
      </w:r>
      <w:r w:rsidR="00F82F2C">
        <w:rPr>
          <w:rFonts w:ascii="Goudy Old Style" w:hAnsi="Goudy Old Style" w:cs="Arial"/>
          <w:b/>
          <w:bCs/>
          <w:color w:val="000000" w:themeColor="text1"/>
          <w:sz w:val="22"/>
          <w:szCs w:val="22"/>
          <w:lang w:val="en-AU"/>
        </w:rPr>
        <w:t xml:space="preserve">gained </w:t>
      </w:r>
      <w:r w:rsidR="0070061C">
        <w:rPr>
          <w:rFonts w:ascii="Goudy Old Style" w:hAnsi="Goudy Old Style" w:cs="Arial"/>
          <w:b/>
          <w:bCs/>
          <w:color w:val="000000" w:themeColor="text1"/>
          <w:sz w:val="22"/>
          <w:szCs w:val="22"/>
          <w:lang w:val="en-AU"/>
        </w:rPr>
        <w:t xml:space="preserve">from </w:t>
      </w:r>
      <w:r w:rsidR="00F82F2C">
        <w:rPr>
          <w:rFonts w:ascii="Goudy Old Style" w:hAnsi="Goudy Old Style" w:cs="Arial"/>
          <w:b/>
          <w:bCs/>
          <w:color w:val="000000" w:themeColor="text1"/>
          <w:sz w:val="22"/>
          <w:szCs w:val="22"/>
          <w:lang w:val="en-AU"/>
        </w:rPr>
        <w:t>target audience</w:t>
      </w:r>
    </w:p>
    <w:tbl>
      <w:tblPr>
        <w:tblStyle w:val="TableGrid"/>
        <w:tblW w:w="8374" w:type="dxa"/>
        <w:tblLayout w:type="fixed"/>
        <w:tblLook w:val="06A0" w:firstRow="1" w:lastRow="0" w:firstColumn="1" w:lastColumn="0" w:noHBand="1" w:noVBand="1"/>
      </w:tblPr>
      <w:tblGrid>
        <w:gridCol w:w="4172"/>
        <w:gridCol w:w="4202"/>
      </w:tblGrid>
      <w:tr w:rsidR="00853D12" w:rsidRPr="00EB130F" w14:paraId="0DD33D71" w14:textId="77777777" w:rsidTr="00864172">
        <w:trPr>
          <w:trHeight w:val="299"/>
        </w:trPr>
        <w:tc>
          <w:tcPr>
            <w:tcW w:w="4172" w:type="dxa"/>
            <w:shd w:val="clear" w:color="auto" w:fill="auto"/>
          </w:tcPr>
          <w:p w14:paraId="518D4EFC" w14:textId="7D089A38" w:rsidR="00853D12" w:rsidRPr="00634E06" w:rsidRDefault="00853D12" w:rsidP="00864172">
            <w:pPr>
              <w:jc w:val="center"/>
              <w:rPr>
                <w:rFonts w:ascii="Goudy Old Style" w:hAnsi="Goudy Old Style" w:cs="Arial"/>
                <w:b/>
                <w:color w:val="000000" w:themeColor="text1"/>
                <w:sz w:val="22"/>
                <w:szCs w:val="22"/>
                <w:lang w:val="en-AU" w:bidi="en-US"/>
              </w:rPr>
            </w:pPr>
            <w:r w:rsidRPr="00634E06">
              <w:rPr>
                <w:rFonts w:ascii="Goudy Old Style" w:hAnsi="Goudy Old Style" w:cs="Arial"/>
                <w:b/>
                <w:color w:val="000000" w:themeColor="text1"/>
                <w:sz w:val="22"/>
                <w:szCs w:val="22"/>
                <w:lang w:val="en-AU" w:bidi="en-US"/>
              </w:rPr>
              <w:t xml:space="preserve">Questions </w:t>
            </w:r>
            <w:r w:rsidR="00864172">
              <w:rPr>
                <w:rFonts w:ascii="Goudy Old Style" w:hAnsi="Goudy Old Style" w:cs="Arial"/>
                <w:b/>
                <w:color w:val="000000" w:themeColor="text1"/>
                <w:sz w:val="22"/>
                <w:szCs w:val="22"/>
                <w:lang w:val="en-AU" w:bidi="en-US"/>
              </w:rPr>
              <w:t>A</w:t>
            </w:r>
            <w:r w:rsidRPr="00634E06">
              <w:rPr>
                <w:rFonts w:ascii="Goudy Old Style" w:hAnsi="Goudy Old Style" w:cs="Arial"/>
                <w:b/>
                <w:color w:val="000000" w:themeColor="text1"/>
                <w:sz w:val="22"/>
                <w:szCs w:val="22"/>
                <w:lang w:val="en-AU" w:bidi="en-US"/>
              </w:rPr>
              <w:t xml:space="preserve">sked </w:t>
            </w:r>
            <w:r w:rsidR="00864172">
              <w:rPr>
                <w:rFonts w:ascii="Goudy Old Style" w:hAnsi="Goudy Old Style" w:cs="Arial"/>
                <w:b/>
                <w:color w:val="000000" w:themeColor="text1"/>
                <w:sz w:val="22"/>
                <w:szCs w:val="22"/>
                <w:lang w:val="en-AU" w:bidi="en-US"/>
              </w:rPr>
              <w:t>D</w:t>
            </w:r>
            <w:r w:rsidRPr="00634E06">
              <w:rPr>
                <w:rFonts w:ascii="Goudy Old Style" w:hAnsi="Goudy Old Style" w:cs="Arial"/>
                <w:b/>
                <w:color w:val="000000" w:themeColor="text1"/>
                <w:sz w:val="22"/>
                <w:szCs w:val="22"/>
                <w:lang w:val="en-AU" w:bidi="en-US"/>
              </w:rPr>
              <w:t xml:space="preserve">uring </w:t>
            </w:r>
            <w:r w:rsidR="00864172">
              <w:rPr>
                <w:rFonts w:ascii="Goudy Old Style" w:hAnsi="Goudy Old Style" w:cs="Arial"/>
                <w:b/>
                <w:color w:val="000000" w:themeColor="text1"/>
                <w:sz w:val="22"/>
                <w:szCs w:val="22"/>
                <w:lang w:val="en-AU" w:bidi="en-US"/>
              </w:rPr>
              <w:t>I</w:t>
            </w:r>
            <w:r w:rsidRPr="00634E06">
              <w:rPr>
                <w:rFonts w:ascii="Goudy Old Style" w:hAnsi="Goudy Old Style" w:cs="Arial"/>
                <w:b/>
                <w:color w:val="000000" w:themeColor="text1"/>
                <w:sz w:val="22"/>
                <w:szCs w:val="22"/>
                <w:lang w:val="en-AU" w:bidi="en-US"/>
              </w:rPr>
              <w:t>nterviews</w:t>
            </w:r>
          </w:p>
        </w:tc>
        <w:tc>
          <w:tcPr>
            <w:tcW w:w="4202" w:type="dxa"/>
            <w:shd w:val="clear" w:color="auto" w:fill="auto"/>
          </w:tcPr>
          <w:p w14:paraId="351BFD5A" w14:textId="77777777" w:rsidR="00853D12" w:rsidRPr="00634E06" w:rsidRDefault="00853D12" w:rsidP="00864172">
            <w:pPr>
              <w:jc w:val="center"/>
              <w:rPr>
                <w:rFonts w:ascii="Goudy Old Style" w:hAnsi="Goudy Old Style" w:cs="Arial"/>
                <w:color w:val="000000" w:themeColor="text1"/>
                <w:sz w:val="22"/>
                <w:szCs w:val="22"/>
                <w:lang w:val="en-AU" w:bidi="en-US"/>
              </w:rPr>
            </w:pPr>
            <w:r w:rsidRPr="00634E06">
              <w:rPr>
                <w:rFonts w:ascii="Goudy Old Style" w:hAnsi="Goudy Old Style" w:cs="Arial"/>
                <w:b/>
                <w:color w:val="000000" w:themeColor="text1"/>
                <w:sz w:val="22"/>
                <w:szCs w:val="22"/>
                <w:lang w:val="en-AU" w:bidi="en-US"/>
              </w:rPr>
              <w:t>Insights</w:t>
            </w:r>
          </w:p>
        </w:tc>
      </w:tr>
      <w:tr w:rsidR="00853D12" w:rsidRPr="00EB130F" w14:paraId="1E3256DA" w14:textId="77777777" w:rsidTr="00864172">
        <w:trPr>
          <w:trHeight w:val="299"/>
        </w:trPr>
        <w:tc>
          <w:tcPr>
            <w:tcW w:w="4172" w:type="dxa"/>
            <w:tcBorders>
              <w:bottom w:val="single" w:sz="4" w:space="0" w:color="auto"/>
            </w:tcBorders>
          </w:tcPr>
          <w:p w14:paraId="1ACEBF28" w14:textId="77777777" w:rsidR="00634E06" w:rsidRDefault="00853D12" w:rsidP="00634E06">
            <w:p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 xml:space="preserve">Tell us about your experience toileting. </w:t>
            </w:r>
          </w:p>
          <w:p w14:paraId="4504B8A7" w14:textId="77777777" w:rsidR="00634E06" w:rsidRDefault="00853D12" w:rsidP="00634E06">
            <w:pPr>
              <w:pStyle w:val="ListParagraph"/>
              <w:numPr>
                <w:ilvl w:val="0"/>
                <w:numId w:val="44"/>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Do you use any assistive devices? Why or why not?</w:t>
            </w:r>
          </w:p>
          <w:p w14:paraId="5CCA2D8E" w14:textId="77777777" w:rsidR="00634E06" w:rsidRDefault="00853D12" w:rsidP="00634E06">
            <w:pPr>
              <w:pStyle w:val="ListParagraph"/>
              <w:numPr>
                <w:ilvl w:val="0"/>
                <w:numId w:val="44"/>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Do you have any problems during toileting that prevents you from using a public restroom? Do these problems ever prevent you from going out in public?</w:t>
            </w:r>
          </w:p>
          <w:p w14:paraId="69C7FDB8" w14:textId="77777777" w:rsidR="00634E06" w:rsidRDefault="00853D12" w:rsidP="00634E06">
            <w:pPr>
              <w:pStyle w:val="ListParagraph"/>
              <w:numPr>
                <w:ilvl w:val="0"/>
                <w:numId w:val="44"/>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What sort of things are most important to you during a self-transfer to a toilet?</w:t>
            </w:r>
          </w:p>
          <w:p w14:paraId="55ED1CD5" w14:textId="77777777" w:rsidR="00634E06" w:rsidRDefault="00853D12" w:rsidP="00634E06">
            <w:pPr>
              <w:pStyle w:val="ListParagraph"/>
              <w:numPr>
                <w:ilvl w:val="0"/>
                <w:numId w:val="44"/>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Have you ever injured yourself during a transfer? How did that impact you</w:t>
            </w:r>
            <w:r w:rsidR="00634E06">
              <w:rPr>
                <w:rFonts w:ascii="Goudy Old Style" w:hAnsi="Goudy Old Style" w:cs="Arial"/>
                <w:color w:val="000000" w:themeColor="text1"/>
                <w:sz w:val="22"/>
                <w:szCs w:val="22"/>
                <w:lang w:val="en-AU" w:bidi="en-US"/>
              </w:rPr>
              <w:t>?</w:t>
            </w:r>
          </w:p>
          <w:p w14:paraId="40BFF801" w14:textId="77777777" w:rsidR="00634E06" w:rsidRDefault="00853D12" w:rsidP="00634E06">
            <w:pPr>
              <w:pStyle w:val="ListParagraph"/>
              <w:numPr>
                <w:ilvl w:val="0"/>
                <w:numId w:val="44"/>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What emotions do you feel during a transfer?</w:t>
            </w:r>
          </w:p>
          <w:p w14:paraId="6447D880" w14:textId="28619E13" w:rsidR="00853D12" w:rsidRPr="00634E06" w:rsidRDefault="00853D12" w:rsidP="00634E06">
            <w:pPr>
              <w:pStyle w:val="ListParagraph"/>
              <w:numPr>
                <w:ilvl w:val="0"/>
                <w:numId w:val="44"/>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Have you ever had difficulties in an ADA</w:t>
            </w:r>
            <w:r w:rsidR="00597C19">
              <w:rPr>
                <w:rFonts w:ascii="Goudy Old Style" w:hAnsi="Goudy Old Style" w:cs="Arial"/>
                <w:color w:val="000000" w:themeColor="text1"/>
                <w:sz w:val="22"/>
                <w:szCs w:val="22"/>
                <w:lang w:val="en-AU" w:bidi="en-US"/>
              </w:rPr>
              <w:t>-</w:t>
            </w:r>
            <w:r w:rsidRPr="00634E06">
              <w:rPr>
                <w:rFonts w:ascii="Goudy Old Style" w:hAnsi="Goudy Old Style" w:cs="Arial"/>
                <w:color w:val="000000" w:themeColor="text1"/>
                <w:sz w:val="22"/>
                <w:szCs w:val="22"/>
                <w:lang w:val="en-AU" w:bidi="en-US"/>
              </w:rPr>
              <w:t>compliant restroom?</w:t>
            </w:r>
          </w:p>
          <w:p w14:paraId="049BD53A" w14:textId="77777777" w:rsidR="00634E06" w:rsidRDefault="00853D12" w:rsidP="00634E06">
            <w:pPr>
              <w:pStyle w:val="ListParagraph"/>
              <w:numPr>
                <w:ilvl w:val="0"/>
                <w:numId w:val="44"/>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Explain your ideal transferring scenario.</w:t>
            </w:r>
          </w:p>
          <w:p w14:paraId="295F7227" w14:textId="1C6FB5BD" w:rsidR="00853D12" w:rsidRPr="00634E06" w:rsidRDefault="00853D12" w:rsidP="00634E06">
            <w:pPr>
              <w:pStyle w:val="ListParagraph"/>
              <w:numPr>
                <w:ilvl w:val="0"/>
                <w:numId w:val="44"/>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What is the most difficult aspect of a transfer to the toilet?</w:t>
            </w:r>
          </w:p>
        </w:tc>
        <w:tc>
          <w:tcPr>
            <w:tcW w:w="4202" w:type="dxa"/>
            <w:tcBorders>
              <w:bottom w:val="single" w:sz="4" w:space="0" w:color="auto"/>
            </w:tcBorders>
          </w:tcPr>
          <w:p w14:paraId="4DAB156A" w14:textId="75A1EE00" w:rsidR="00853D12" w:rsidRPr="00634E06" w:rsidRDefault="00853D12">
            <w:pPr>
              <w:pStyle w:val="ListParagraph"/>
              <w:numPr>
                <w:ilvl w:val="0"/>
                <w:numId w:val="3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People use assistive devices but will make adjustments to suit their needs (</w:t>
            </w:r>
            <w:proofErr w:type="spellStart"/>
            <w:r w:rsidRPr="00634E06">
              <w:rPr>
                <w:rFonts w:ascii="Goudy Old Style" w:hAnsi="Goudy Old Style" w:cs="Arial"/>
                <w:color w:val="000000" w:themeColor="text1"/>
                <w:sz w:val="22"/>
                <w:szCs w:val="22"/>
                <w:lang w:val="en-AU" w:bidi="en-US"/>
              </w:rPr>
              <w:t>ie</w:t>
            </w:r>
            <w:proofErr w:type="spellEnd"/>
            <w:r w:rsidR="00634E06">
              <w:rPr>
                <w:rFonts w:ascii="Goudy Old Style" w:hAnsi="Goudy Old Style" w:cs="Arial"/>
                <w:color w:val="000000" w:themeColor="text1"/>
                <w:sz w:val="22"/>
                <w:szCs w:val="22"/>
                <w:lang w:val="en-AU" w:bidi="en-US"/>
              </w:rPr>
              <w:t>,</w:t>
            </w:r>
            <w:r w:rsidRPr="00634E06">
              <w:rPr>
                <w:rFonts w:ascii="Goudy Old Style" w:hAnsi="Goudy Old Style" w:cs="Arial"/>
                <w:color w:val="000000" w:themeColor="text1"/>
                <w:sz w:val="22"/>
                <w:szCs w:val="22"/>
                <w:lang w:val="en-AU" w:bidi="en-US"/>
              </w:rPr>
              <w:t xml:space="preserve"> adding a towel to a transfer board)</w:t>
            </w:r>
            <w:r w:rsidR="00211F82">
              <w:rPr>
                <w:rFonts w:ascii="Goudy Old Style" w:hAnsi="Goudy Old Style" w:cs="Arial"/>
                <w:color w:val="000000" w:themeColor="text1"/>
                <w:sz w:val="22"/>
                <w:szCs w:val="22"/>
                <w:lang w:val="en-AU" w:bidi="en-US"/>
              </w:rPr>
              <w:t>.</w:t>
            </w:r>
          </w:p>
          <w:p w14:paraId="376155C8" w14:textId="0AE4F143" w:rsidR="00853D12" w:rsidRPr="00634E06" w:rsidRDefault="00853D12">
            <w:pPr>
              <w:pStyle w:val="ListParagraph"/>
              <w:numPr>
                <w:ilvl w:val="0"/>
                <w:numId w:val="3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Avoiding public restrooms is common</w:t>
            </w:r>
            <w:r w:rsidR="00211F82">
              <w:rPr>
                <w:rFonts w:ascii="Goudy Old Style" w:hAnsi="Goudy Old Style" w:cs="Arial"/>
                <w:color w:val="000000" w:themeColor="text1"/>
                <w:sz w:val="22"/>
                <w:szCs w:val="22"/>
                <w:lang w:val="en-AU" w:bidi="en-US"/>
              </w:rPr>
              <w:t>.</w:t>
            </w:r>
          </w:p>
          <w:p w14:paraId="2C249E11" w14:textId="2C9D350C" w:rsidR="00853D12" w:rsidRPr="00634E06" w:rsidRDefault="00853D12">
            <w:pPr>
              <w:pStyle w:val="ListParagraph"/>
              <w:numPr>
                <w:ilvl w:val="0"/>
                <w:numId w:val="3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 xml:space="preserve">Frustration, fear, </w:t>
            </w:r>
            <w:r w:rsidR="00597C19">
              <w:rPr>
                <w:rFonts w:ascii="Goudy Old Style" w:hAnsi="Goudy Old Style" w:cs="Arial"/>
                <w:color w:val="000000" w:themeColor="text1"/>
                <w:sz w:val="22"/>
                <w:szCs w:val="22"/>
                <w:lang w:val="en-AU" w:bidi="en-US"/>
              </w:rPr>
              <w:t xml:space="preserve">and </w:t>
            </w:r>
            <w:r w:rsidRPr="00634E06">
              <w:rPr>
                <w:rFonts w:ascii="Goudy Old Style" w:hAnsi="Goudy Old Style" w:cs="Arial"/>
                <w:color w:val="000000" w:themeColor="text1"/>
                <w:sz w:val="22"/>
                <w:szCs w:val="22"/>
                <w:lang w:val="en-AU" w:bidi="en-US"/>
              </w:rPr>
              <w:t>anxiety are emotions felt during a transfer</w:t>
            </w:r>
            <w:r w:rsidR="00211F82">
              <w:rPr>
                <w:rFonts w:ascii="Goudy Old Style" w:hAnsi="Goudy Old Style" w:cs="Arial"/>
                <w:color w:val="000000" w:themeColor="text1"/>
                <w:sz w:val="22"/>
                <w:szCs w:val="22"/>
                <w:lang w:val="en-AU" w:bidi="en-US"/>
              </w:rPr>
              <w:t>.</w:t>
            </w:r>
          </w:p>
          <w:p w14:paraId="13D0C5CC" w14:textId="148B0B48" w:rsidR="00853D12" w:rsidRPr="00634E06" w:rsidRDefault="00853D12">
            <w:pPr>
              <w:pStyle w:val="ListParagraph"/>
              <w:numPr>
                <w:ilvl w:val="0"/>
                <w:numId w:val="3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A</w:t>
            </w:r>
            <w:r w:rsidR="00211F82">
              <w:rPr>
                <w:rFonts w:ascii="Goudy Old Style" w:hAnsi="Goudy Old Style" w:cs="Arial"/>
                <w:color w:val="000000" w:themeColor="text1"/>
                <w:sz w:val="22"/>
                <w:szCs w:val="22"/>
                <w:lang w:val="en-AU" w:bidi="en-US"/>
              </w:rPr>
              <w:t xml:space="preserve">merican </w:t>
            </w:r>
            <w:r w:rsidRPr="00634E06">
              <w:rPr>
                <w:rFonts w:ascii="Goudy Old Style" w:hAnsi="Goudy Old Style" w:cs="Arial"/>
                <w:color w:val="000000" w:themeColor="text1"/>
                <w:sz w:val="22"/>
                <w:szCs w:val="22"/>
                <w:lang w:val="en-AU" w:bidi="en-US"/>
              </w:rPr>
              <w:t>D</w:t>
            </w:r>
            <w:r w:rsidR="00211F82">
              <w:rPr>
                <w:rFonts w:ascii="Goudy Old Style" w:hAnsi="Goudy Old Style" w:cs="Arial"/>
                <w:color w:val="000000" w:themeColor="text1"/>
                <w:sz w:val="22"/>
                <w:szCs w:val="22"/>
                <w:lang w:val="en-AU" w:bidi="en-US"/>
              </w:rPr>
              <w:t xml:space="preserve">isability </w:t>
            </w:r>
            <w:r w:rsidRPr="00634E06">
              <w:rPr>
                <w:rFonts w:ascii="Goudy Old Style" w:hAnsi="Goudy Old Style" w:cs="Arial"/>
                <w:color w:val="000000" w:themeColor="text1"/>
                <w:sz w:val="22"/>
                <w:szCs w:val="22"/>
                <w:lang w:val="en-AU" w:bidi="en-US"/>
              </w:rPr>
              <w:t>A</w:t>
            </w:r>
            <w:r w:rsidR="00211F82">
              <w:rPr>
                <w:rFonts w:ascii="Goudy Old Style" w:hAnsi="Goudy Old Style" w:cs="Arial"/>
                <w:color w:val="000000" w:themeColor="text1"/>
                <w:sz w:val="22"/>
                <w:szCs w:val="22"/>
                <w:lang w:val="en-AU" w:bidi="en-US"/>
              </w:rPr>
              <w:t>ssociation (ADA)</w:t>
            </w:r>
            <w:r w:rsidRPr="00634E06">
              <w:rPr>
                <w:rFonts w:ascii="Goudy Old Style" w:hAnsi="Goudy Old Style" w:cs="Arial"/>
                <w:color w:val="000000" w:themeColor="text1"/>
                <w:sz w:val="22"/>
                <w:szCs w:val="22"/>
                <w:lang w:val="en-AU" w:bidi="en-US"/>
              </w:rPr>
              <w:t xml:space="preserve"> bathrooms are sometimes too small, bars </w:t>
            </w:r>
            <w:r w:rsidR="00597C19">
              <w:rPr>
                <w:rFonts w:ascii="Goudy Old Style" w:hAnsi="Goudy Old Style" w:cs="Arial"/>
                <w:color w:val="000000" w:themeColor="text1"/>
                <w:sz w:val="22"/>
                <w:szCs w:val="22"/>
                <w:lang w:val="en-AU" w:bidi="en-US"/>
              </w:rPr>
              <w:t xml:space="preserve">are </w:t>
            </w:r>
            <w:r w:rsidRPr="00634E06">
              <w:rPr>
                <w:rFonts w:ascii="Goudy Old Style" w:hAnsi="Goudy Old Style" w:cs="Arial"/>
                <w:color w:val="000000" w:themeColor="text1"/>
                <w:sz w:val="22"/>
                <w:szCs w:val="22"/>
                <w:lang w:val="en-AU" w:bidi="en-US"/>
              </w:rPr>
              <w:t xml:space="preserve">in </w:t>
            </w:r>
            <w:r w:rsidR="00597C19">
              <w:rPr>
                <w:rFonts w:ascii="Goudy Old Style" w:hAnsi="Goudy Old Style" w:cs="Arial"/>
                <w:color w:val="000000" w:themeColor="text1"/>
                <w:sz w:val="22"/>
                <w:szCs w:val="22"/>
                <w:lang w:val="en-AU" w:bidi="en-US"/>
              </w:rPr>
              <w:t xml:space="preserve">the </w:t>
            </w:r>
            <w:r w:rsidRPr="00634E06">
              <w:rPr>
                <w:rFonts w:ascii="Goudy Old Style" w:hAnsi="Goudy Old Style" w:cs="Arial"/>
                <w:color w:val="000000" w:themeColor="text1"/>
                <w:sz w:val="22"/>
                <w:szCs w:val="22"/>
                <w:lang w:val="en-AU" w:bidi="en-US"/>
              </w:rPr>
              <w:t xml:space="preserve">wrong location, </w:t>
            </w:r>
            <w:r w:rsidR="00597C19">
              <w:rPr>
                <w:rFonts w:ascii="Goudy Old Style" w:hAnsi="Goudy Old Style" w:cs="Arial"/>
                <w:color w:val="000000" w:themeColor="text1"/>
                <w:sz w:val="22"/>
                <w:szCs w:val="22"/>
                <w:lang w:val="en-AU" w:bidi="en-US"/>
              </w:rPr>
              <w:t xml:space="preserve">or the </w:t>
            </w:r>
            <w:r w:rsidRPr="00634E06">
              <w:rPr>
                <w:rFonts w:ascii="Goudy Old Style" w:hAnsi="Goudy Old Style" w:cs="Arial"/>
                <w:color w:val="000000" w:themeColor="text1"/>
                <w:sz w:val="22"/>
                <w:szCs w:val="22"/>
                <w:lang w:val="en-AU" w:bidi="en-US"/>
              </w:rPr>
              <w:t>stall</w:t>
            </w:r>
            <w:r w:rsidR="00597C19">
              <w:rPr>
                <w:rFonts w:ascii="Goudy Old Style" w:hAnsi="Goudy Old Style" w:cs="Arial"/>
                <w:color w:val="000000" w:themeColor="text1"/>
                <w:sz w:val="22"/>
                <w:szCs w:val="22"/>
                <w:lang w:val="en-AU" w:bidi="en-US"/>
              </w:rPr>
              <w:t xml:space="preserve"> is</w:t>
            </w:r>
            <w:r w:rsidRPr="00634E06">
              <w:rPr>
                <w:rFonts w:ascii="Goudy Old Style" w:hAnsi="Goudy Old Style" w:cs="Arial"/>
                <w:color w:val="000000" w:themeColor="text1"/>
                <w:sz w:val="22"/>
                <w:szCs w:val="22"/>
                <w:lang w:val="en-AU" w:bidi="en-US"/>
              </w:rPr>
              <w:t xml:space="preserve"> out of commission</w:t>
            </w:r>
            <w:r w:rsidR="00211F82">
              <w:rPr>
                <w:rFonts w:ascii="Goudy Old Style" w:hAnsi="Goudy Old Style" w:cs="Arial"/>
                <w:color w:val="000000" w:themeColor="text1"/>
                <w:sz w:val="22"/>
                <w:szCs w:val="22"/>
                <w:lang w:val="en-AU" w:bidi="en-US"/>
              </w:rPr>
              <w:t>.</w:t>
            </w:r>
            <w:r w:rsidRPr="00634E06">
              <w:rPr>
                <w:rFonts w:ascii="Goudy Old Style" w:hAnsi="Goudy Old Style" w:cs="Arial"/>
                <w:color w:val="000000" w:themeColor="text1"/>
                <w:sz w:val="22"/>
                <w:szCs w:val="22"/>
                <w:lang w:val="en-AU" w:bidi="en-US"/>
              </w:rPr>
              <w:t xml:space="preserve"> </w:t>
            </w:r>
          </w:p>
          <w:p w14:paraId="4B40F1DC" w14:textId="7D1F528C" w:rsidR="00853D12" w:rsidRPr="00634E06" w:rsidRDefault="00853D12">
            <w:pPr>
              <w:pStyle w:val="ListParagraph"/>
              <w:numPr>
                <w:ilvl w:val="0"/>
                <w:numId w:val="3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Even experienced interviewees had falls</w:t>
            </w:r>
            <w:r w:rsidR="00211F82">
              <w:rPr>
                <w:rFonts w:ascii="Goudy Old Style" w:hAnsi="Goudy Old Style" w:cs="Arial"/>
                <w:color w:val="000000" w:themeColor="text1"/>
                <w:sz w:val="22"/>
                <w:szCs w:val="22"/>
                <w:lang w:val="en-AU" w:bidi="en-US"/>
              </w:rPr>
              <w:t>.</w:t>
            </w:r>
          </w:p>
          <w:p w14:paraId="158B5B18" w14:textId="03D4E017" w:rsidR="00853D12" w:rsidRPr="00634E06" w:rsidRDefault="00853D12">
            <w:pPr>
              <w:pStyle w:val="ListParagraph"/>
              <w:numPr>
                <w:ilvl w:val="0"/>
                <w:numId w:val="3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Stability was very important when deciding where to grab</w:t>
            </w:r>
            <w:r w:rsidR="00211F82">
              <w:rPr>
                <w:rFonts w:ascii="Goudy Old Style" w:hAnsi="Goudy Old Style" w:cs="Arial"/>
                <w:color w:val="000000" w:themeColor="text1"/>
                <w:sz w:val="22"/>
                <w:szCs w:val="22"/>
                <w:lang w:val="en-AU" w:bidi="en-US"/>
              </w:rPr>
              <w:t>.</w:t>
            </w:r>
          </w:p>
        </w:tc>
      </w:tr>
      <w:tr w:rsidR="00853D12" w:rsidRPr="00EB130F" w14:paraId="0753E7D2" w14:textId="77777777" w:rsidTr="00864172">
        <w:trPr>
          <w:trHeight w:val="299"/>
        </w:trPr>
        <w:tc>
          <w:tcPr>
            <w:tcW w:w="4172" w:type="dxa"/>
            <w:shd w:val="clear" w:color="auto" w:fill="auto"/>
          </w:tcPr>
          <w:p w14:paraId="0C3AA657" w14:textId="73927DB4" w:rsidR="00853D12" w:rsidRPr="00EB130F" w:rsidRDefault="00853D12" w:rsidP="00864172">
            <w:pPr>
              <w:jc w:val="center"/>
              <w:rPr>
                <w:rFonts w:ascii="Goudy Old Style" w:hAnsi="Goudy Old Style" w:cs="Arial"/>
                <w:b/>
                <w:color w:val="000000" w:themeColor="text1"/>
                <w:sz w:val="22"/>
                <w:szCs w:val="22"/>
                <w:lang w:val="en-AU" w:bidi="en-US"/>
              </w:rPr>
            </w:pPr>
            <w:r w:rsidRPr="00EB130F">
              <w:rPr>
                <w:rFonts w:ascii="Goudy Old Style" w:hAnsi="Goudy Old Style" w:cs="Arial"/>
                <w:b/>
                <w:color w:val="000000" w:themeColor="text1"/>
                <w:sz w:val="22"/>
                <w:szCs w:val="22"/>
                <w:lang w:val="en-AU" w:bidi="en-US"/>
              </w:rPr>
              <w:t xml:space="preserve">Questions </w:t>
            </w:r>
            <w:r w:rsidR="00864172">
              <w:rPr>
                <w:rFonts w:ascii="Goudy Old Style" w:hAnsi="Goudy Old Style" w:cs="Arial"/>
                <w:b/>
                <w:color w:val="000000" w:themeColor="text1"/>
                <w:sz w:val="22"/>
                <w:szCs w:val="22"/>
                <w:lang w:val="en-AU" w:bidi="en-US"/>
              </w:rPr>
              <w:t>A</w:t>
            </w:r>
            <w:r w:rsidRPr="00EB130F">
              <w:rPr>
                <w:rFonts w:ascii="Goudy Old Style" w:hAnsi="Goudy Old Style" w:cs="Arial"/>
                <w:b/>
                <w:color w:val="000000" w:themeColor="text1"/>
                <w:sz w:val="22"/>
                <w:szCs w:val="22"/>
                <w:lang w:val="en-AU" w:bidi="en-US"/>
              </w:rPr>
              <w:t xml:space="preserve">sked in </w:t>
            </w:r>
            <w:r w:rsidR="00864172">
              <w:rPr>
                <w:rFonts w:ascii="Goudy Old Style" w:hAnsi="Goudy Old Style" w:cs="Arial"/>
                <w:b/>
                <w:bCs/>
                <w:color w:val="000000" w:themeColor="text1"/>
                <w:sz w:val="22"/>
                <w:szCs w:val="22"/>
                <w:lang w:val="en-AU" w:bidi="en-US"/>
              </w:rPr>
              <w:t>S</w:t>
            </w:r>
            <w:r w:rsidRPr="00EB130F">
              <w:rPr>
                <w:rFonts w:ascii="Goudy Old Style" w:hAnsi="Goudy Old Style" w:cs="Arial"/>
                <w:b/>
                <w:bCs/>
                <w:color w:val="000000" w:themeColor="text1"/>
                <w:sz w:val="22"/>
                <w:szCs w:val="22"/>
                <w:lang w:val="en-AU" w:bidi="en-US"/>
              </w:rPr>
              <w:t>urvey</w:t>
            </w:r>
            <w:r w:rsidRPr="00EB130F">
              <w:rPr>
                <w:rFonts w:ascii="Goudy Old Style" w:hAnsi="Goudy Old Style" w:cs="Arial"/>
                <w:b/>
                <w:color w:val="000000" w:themeColor="text1"/>
                <w:sz w:val="22"/>
                <w:szCs w:val="22"/>
                <w:lang w:val="en-AU" w:bidi="en-US"/>
              </w:rPr>
              <w:t xml:space="preserve"> about </w:t>
            </w:r>
            <w:r w:rsidR="00864172">
              <w:rPr>
                <w:rFonts w:ascii="Goudy Old Style" w:hAnsi="Goudy Old Style" w:cs="Arial"/>
                <w:b/>
                <w:color w:val="000000" w:themeColor="text1"/>
                <w:sz w:val="22"/>
                <w:szCs w:val="22"/>
                <w:lang w:val="en-AU" w:bidi="en-US"/>
              </w:rPr>
              <w:br/>
            </w:r>
            <w:r w:rsidR="00864172">
              <w:rPr>
                <w:rFonts w:ascii="Goudy Old Style" w:hAnsi="Goudy Old Style" w:cs="Arial"/>
                <w:b/>
                <w:bCs/>
                <w:color w:val="000000" w:themeColor="text1"/>
                <w:sz w:val="22"/>
                <w:szCs w:val="22"/>
                <w:lang w:val="en-AU" w:bidi="en-US"/>
              </w:rPr>
              <w:t>T</w:t>
            </w:r>
            <w:r w:rsidRPr="00EB130F">
              <w:rPr>
                <w:rFonts w:ascii="Goudy Old Style" w:hAnsi="Goudy Old Style" w:cs="Arial"/>
                <w:b/>
                <w:bCs/>
                <w:color w:val="000000" w:themeColor="text1"/>
                <w:sz w:val="22"/>
                <w:szCs w:val="22"/>
                <w:lang w:val="en-AU" w:bidi="en-US"/>
              </w:rPr>
              <w:t xml:space="preserve">oileting </w:t>
            </w:r>
            <w:r w:rsidR="00864172">
              <w:rPr>
                <w:rFonts w:ascii="Goudy Old Style" w:hAnsi="Goudy Old Style" w:cs="Arial"/>
                <w:b/>
                <w:bCs/>
                <w:color w:val="000000" w:themeColor="text1"/>
                <w:sz w:val="22"/>
                <w:szCs w:val="22"/>
                <w:lang w:val="en-AU" w:bidi="en-US"/>
              </w:rPr>
              <w:t>E</w:t>
            </w:r>
            <w:r w:rsidRPr="00EB130F">
              <w:rPr>
                <w:rFonts w:ascii="Goudy Old Style" w:hAnsi="Goudy Old Style" w:cs="Arial"/>
                <w:b/>
                <w:bCs/>
                <w:color w:val="000000" w:themeColor="text1"/>
                <w:sz w:val="22"/>
                <w:szCs w:val="22"/>
                <w:lang w:val="en-AU" w:bidi="en-US"/>
              </w:rPr>
              <w:t>xperience</w:t>
            </w:r>
          </w:p>
        </w:tc>
        <w:tc>
          <w:tcPr>
            <w:tcW w:w="4202" w:type="dxa"/>
            <w:shd w:val="clear" w:color="auto" w:fill="auto"/>
          </w:tcPr>
          <w:p w14:paraId="410C1379" w14:textId="77777777" w:rsidR="00853D12" w:rsidRPr="00EB130F" w:rsidRDefault="00853D12" w:rsidP="00864172">
            <w:pPr>
              <w:jc w:val="center"/>
              <w:rPr>
                <w:rFonts w:ascii="Goudy Old Style" w:hAnsi="Goudy Old Style" w:cs="Arial"/>
                <w:b/>
                <w:color w:val="000000" w:themeColor="text1"/>
                <w:sz w:val="22"/>
                <w:szCs w:val="22"/>
                <w:lang w:val="en-AU" w:bidi="en-US"/>
              </w:rPr>
            </w:pPr>
            <w:r w:rsidRPr="00EB130F">
              <w:rPr>
                <w:rFonts w:ascii="Goudy Old Style" w:hAnsi="Goudy Old Style" w:cs="Arial"/>
                <w:b/>
                <w:color w:val="000000" w:themeColor="text1"/>
                <w:sz w:val="22"/>
                <w:szCs w:val="22"/>
                <w:lang w:val="en-AU" w:bidi="en-US"/>
              </w:rPr>
              <w:t>Insights</w:t>
            </w:r>
          </w:p>
        </w:tc>
      </w:tr>
      <w:tr w:rsidR="00853D12" w:rsidRPr="00EB130F" w14:paraId="5358E1CA" w14:textId="77777777" w:rsidTr="00864172">
        <w:trPr>
          <w:trHeight w:val="299"/>
        </w:trPr>
        <w:tc>
          <w:tcPr>
            <w:tcW w:w="4172" w:type="dxa"/>
            <w:tcBorders>
              <w:bottom w:val="single" w:sz="4" w:space="0" w:color="auto"/>
            </w:tcBorders>
          </w:tcPr>
          <w:p w14:paraId="38F1151E" w14:textId="0325D067"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My experience with toileting is positive.</w:t>
            </w:r>
          </w:p>
          <w:p w14:paraId="13C3F1B9" w14:textId="5FA845D7"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My experience with toileting is negative.</w:t>
            </w:r>
          </w:p>
          <w:p w14:paraId="5F1D072B" w14:textId="0FD92713"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I find it easy to transfer to the toilet.</w:t>
            </w:r>
          </w:p>
          <w:p w14:paraId="77A8E8F7" w14:textId="3BE377D6"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I find it difficult to transfer to the toilet.</w:t>
            </w:r>
          </w:p>
          <w:p w14:paraId="25FE3E99" w14:textId="02D45B64"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I feel comfortable using the toilet in my personal bathroom.</w:t>
            </w:r>
          </w:p>
          <w:p w14:paraId="25B43898" w14:textId="6607372E"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I feel comfortable using the toilet in a public bathroom.</w:t>
            </w:r>
          </w:p>
          <w:p w14:paraId="0DEBDDDD" w14:textId="5E6AAA9E"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I touch the toilet seat when I transfer to the toilet.</w:t>
            </w:r>
          </w:p>
          <w:p w14:paraId="2CAB1511" w14:textId="0C13714D"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I use a grab bar when available to transfer to the toilet.</w:t>
            </w:r>
          </w:p>
          <w:p w14:paraId="3A540657" w14:textId="777518AD"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lastRenderedPageBreak/>
              <w:t xml:space="preserve">I avoid public restrooms because it </w:t>
            </w:r>
            <w:r w:rsidR="00597C19">
              <w:rPr>
                <w:rFonts w:ascii="Goudy Old Style" w:hAnsi="Goudy Old Style" w:cs="Arial"/>
                <w:color w:val="000000" w:themeColor="text1"/>
                <w:sz w:val="22"/>
                <w:szCs w:val="22"/>
                <w:lang w:val="en-AU" w:bidi="en-US"/>
              </w:rPr>
              <w:t xml:space="preserve">is </w:t>
            </w:r>
            <w:r w:rsidRPr="00634E06">
              <w:rPr>
                <w:rFonts w:ascii="Goudy Old Style" w:hAnsi="Goudy Old Style" w:cs="Arial"/>
                <w:color w:val="000000" w:themeColor="text1"/>
                <w:sz w:val="22"/>
                <w:szCs w:val="22"/>
                <w:lang w:val="en-AU" w:bidi="en-US"/>
              </w:rPr>
              <w:t>difficult for me to transfer to the toilet.</w:t>
            </w:r>
          </w:p>
          <w:p w14:paraId="4484174A" w14:textId="560B7FCD"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If transferring was easier and more sanitary, I would be willing to use public restrooms more.</w:t>
            </w:r>
          </w:p>
          <w:p w14:paraId="1A7E4A00" w14:textId="0AB107A5"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What are some things that are easy to do in the bathroom for you?</w:t>
            </w:r>
          </w:p>
          <w:p w14:paraId="79E9ACDA" w14:textId="2CC1D310"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What are some things that are difficult to do in the bathroom for you?</w:t>
            </w:r>
          </w:p>
          <w:p w14:paraId="149912A5" w14:textId="65096FE1" w:rsidR="00853D12" w:rsidRPr="00634E06" w:rsidRDefault="00853D12" w:rsidP="00634E06">
            <w:pPr>
              <w:pStyle w:val="ListParagraph"/>
              <w:numPr>
                <w:ilvl w:val="0"/>
                <w:numId w:val="46"/>
              </w:numPr>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Please rate the following according to how important they are to you while using the toilet: sanitation, safety, ease of use.</w:t>
            </w:r>
          </w:p>
        </w:tc>
        <w:tc>
          <w:tcPr>
            <w:tcW w:w="4202" w:type="dxa"/>
            <w:tcBorders>
              <w:bottom w:val="single" w:sz="4" w:space="0" w:color="auto"/>
            </w:tcBorders>
          </w:tcPr>
          <w:p w14:paraId="4F6D098D" w14:textId="17C93115" w:rsidR="00853D12" w:rsidRPr="00EB130F" w:rsidRDefault="00853D12">
            <w:pPr>
              <w:pStyle w:val="ListParagraph"/>
              <w:numPr>
                <w:ilvl w:val="0"/>
                <w:numId w:val="38"/>
              </w:numPr>
              <w:rPr>
                <w:rFonts w:ascii="Goudy Old Style" w:hAnsi="Goudy Old Style" w:cs="Arial"/>
                <w:color w:val="000000" w:themeColor="text1"/>
                <w:sz w:val="22"/>
                <w:szCs w:val="22"/>
                <w:lang w:val="en-AU" w:bidi="en-US"/>
              </w:rPr>
            </w:pPr>
            <w:r w:rsidRPr="00EB130F">
              <w:rPr>
                <w:rFonts w:ascii="Goudy Old Style" w:hAnsi="Goudy Old Style" w:cs="Arial"/>
                <w:color w:val="000000" w:themeColor="text1"/>
                <w:sz w:val="22"/>
                <w:szCs w:val="22"/>
                <w:lang w:val="en-AU" w:bidi="en-US"/>
              </w:rPr>
              <w:lastRenderedPageBreak/>
              <w:t>More than 50% of respondents found it difficult to transfer to the toilet</w:t>
            </w:r>
            <w:r w:rsidR="007466BE">
              <w:rPr>
                <w:rFonts w:ascii="Goudy Old Style" w:hAnsi="Goudy Old Style" w:cs="Arial"/>
                <w:color w:val="000000" w:themeColor="text1"/>
                <w:sz w:val="22"/>
                <w:szCs w:val="22"/>
                <w:lang w:val="en-AU" w:bidi="en-US"/>
              </w:rPr>
              <w:t>.</w:t>
            </w:r>
          </w:p>
          <w:p w14:paraId="2514363F" w14:textId="72CA1848" w:rsidR="00853D12" w:rsidRPr="00EB130F" w:rsidRDefault="00853D12">
            <w:pPr>
              <w:pStyle w:val="ListParagraph"/>
              <w:numPr>
                <w:ilvl w:val="0"/>
                <w:numId w:val="38"/>
              </w:numPr>
              <w:rPr>
                <w:rFonts w:ascii="Goudy Old Style" w:hAnsi="Goudy Old Style" w:cs="Arial"/>
                <w:color w:val="000000" w:themeColor="text1"/>
                <w:lang w:val="en-AU" w:bidi="en-US"/>
              </w:rPr>
            </w:pPr>
            <w:r w:rsidRPr="00EB130F">
              <w:rPr>
                <w:rFonts w:ascii="Goudy Old Style" w:hAnsi="Goudy Old Style" w:cs="Arial"/>
                <w:color w:val="000000" w:themeColor="text1"/>
                <w:sz w:val="22"/>
                <w:szCs w:val="22"/>
                <w:lang w:val="en-AU" w:bidi="en-US"/>
              </w:rPr>
              <w:t>Nearly 90% of respondents did not feel comfortable using public restrooms</w:t>
            </w:r>
            <w:r w:rsidR="007466BE">
              <w:rPr>
                <w:rFonts w:ascii="Goudy Old Style" w:hAnsi="Goudy Old Style" w:cs="Arial"/>
                <w:color w:val="000000" w:themeColor="text1"/>
                <w:sz w:val="22"/>
                <w:szCs w:val="22"/>
                <w:lang w:val="en-AU" w:bidi="en-US"/>
              </w:rPr>
              <w:t>.</w:t>
            </w:r>
          </w:p>
          <w:p w14:paraId="1371E86E" w14:textId="20EB9E73" w:rsidR="00853D12" w:rsidRPr="00EB130F" w:rsidRDefault="00853D12">
            <w:pPr>
              <w:pStyle w:val="ListParagraph"/>
              <w:numPr>
                <w:ilvl w:val="0"/>
                <w:numId w:val="38"/>
              </w:numPr>
              <w:rPr>
                <w:rFonts w:ascii="Goudy Old Style" w:hAnsi="Goudy Old Style" w:cs="Arial"/>
                <w:color w:val="000000" w:themeColor="text1"/>
                <w:lang w:val="en-AU" w:bidi="en-US"/>
              </w:rPr>
            </w:pPr>
            <w:r w:rsidRPr="00EB130F">
              <w:rPr>
                <w:rFonts w:ascii="Goudy Old Style" w:hAnsi="Goudy Old Style" w:cs="Arial"/>
                <w:color w:val="000000" w:themeColor="text1"/>
                <w:sz w:val="22"/>
                <w:szCs w:val="22"/>
                <w:lang w:val="en-AU" w:bidi="en-US"/>
              </w:rPr>
              <w:t>More than 50% of respondents touch the toilet during a transfer</w:t>
            </w:r>
            <w:r w:rsidR="007466BE">
              <w:rPr>
                <w:rFonts w:ascii="Goudy Old Style" w:hAnsi="Goudy Old Style" w:cs="Arial"/>
                <w:color w:val="000000" w:themeColor="text1"/>
                <w:sz w:val="22"/>
                <w:szCs w:val="22"/>
                <w:lang w:val="en-AU" w:bidi="en-US"/>
              </w:rPr>
              <w:t>.</w:t>
            </w:r>
          </w:p>
          <w:p w14:paraId="13EE79C3" w14:textId="7AB1911F" w:rsidR="00853D12" w:rsidRPr="00EB130F" w:rsidRDefault="00853D12">
            <w:pPr>
              <w:pStyle w:val="ListParagraph"/>
              <w:numPr>
                <w:ilvl w:val="0"/>
                <w:numId w:val="38"/>
              </w:numPr>
              <w:rPr>
                <w:rFonts w:ascii="Goudy Old Style" w:hAnsi="Goudy Old Style" w:cs="Arial"/>
                <w:color w:val="000000" w:themeColor="text1"/>
                <w:lang w:val="en-AU" w:bidi="en-US"/>
              </w:rPr>
            </w:pPr>
            <w:r w:rsidRPr="00EB130F">
              <w:rPr>
                <w:rFonts w:ascii="Goudy Old Style" w:hAnsi="Goudy Old Style" w:cs="Arial"/>
                <w:color w:val="000000" w:themeColor="text1"/>
                <w:sz w:val="22"/>
                <w:szCs w:val="22"/>
                <w:lang w:val="en-AU" w:bidi="en-US"/>
              </w:rPr>
              <w:t>Nearly 80% would be more willing to use public restrooms if transferring was easier and more sanitary</w:t>
            </w:r>
            <w:r w:rsidR="007466BE">
              <w:rPr>
                <w:rFonts w:ascii="Goudy Old Style" w:hAnsi="Goudy Old Style" w:cs="Arial"/>
                <w:color w:val="000000" w:themeColor="text1"/>
                <w:sz w:val="22"/>
                <w:szCs w:val="22"/>
                <w:lang w:val="en-AU" w:bidi="en-US"/>
              </w:rPr>
              <w:t>.</w:t>
            </w:r>
          </w:p>
          <w:p w14:paraId="3EC1F15A" w14:textId="5C2422B8" w:rsidR="00853D12" w:rsidRPr="00EB130F" w:rsidRDefault="00853D12">
            <w:pPr>
              <w:pStyle w:val="ListParagraph"/>
              <w:numPr>
                <w:ilvl w:val="0"/>
                <w:numId w:val="38"/>
              </w:numPr>
              <w:rPr>
                <w:rFonts w:ascii="Goudy Old Style" w:hAnsi="Goudy Old Style" w:cs="Arial"/>
                <w:color w:val="000000" w:themeColor="text1"/>
                <w:sz w:val="22"/>
                <w:szCs w:val="22"/>
                <w:lang w:val="en-AU" w:bidi="en-US"/>
              </w:rPr>
            </w:pPr>
            <w:r w:rsidRPr="00EB130F">
              <w:rPr>
                <w:rFonts w:ascii="Goudy Old Style" w:hAnsi="Goudy Old Style" w:cs="Arial"/>
                <w:color w:val="000000" w:themeColor="text1"/>
                <w:sz w:val="22"/>
                <w:szCs w:val="22"/>
                <w:lang w:val="en-AU" w:bidi="en-US"/>
              </w:rPr>
              <w:t>“Using the mirror” and “using the sink” were considered easy</w:t>
            </w:r>
            <w:r w:rsidR="007466BE">
              <w:rPr>
                <w:rFonts w:ascii="Goudy Old Style" w:hAnsi="Goudy Old Style" w:cs="Arial"/>
                <w:color w:val="000000" w:themeColor="text1"/>
                <w:sz w:val="22"/>
                <w:szCs w:val="22"/>
                <w:lang w:val="en-AU" w:bidi="en-US"/>
              </w:rPr>
              <w:t>.</w:t>
            </w:r>
          </w:p>
          <w:p w14:paraId="3154D66C" w14:textId="2C3706FF" w:rsidR="00853D12" w:rsidRPr="00EB130F" w:rsidRDefault="00853D12">
            <w:pPr>
              <w:pStyle w:val="ListParagraph"/>
              <w:numPr>
                <w:ilvl w:val="0"/>
                <w:numId w:val="38"/>
              </w:numPr>
              <w:rPr>
                <w:rFonts w:ascii="Goudy Old Style" w:hAnsi="Goudy Old Style" w:cs="Arial"/>
                <w:color w:val="000000" w:themeColor="text1"/>
                <w:sz w:val="22"/>
                <w:szCs w:val="22"/>
                <w:lang w:val="en-AU" w:bidi="en-US"/>
              </w:rPr>
            </w:pPr>
            <w:r w:rsidRPr="00EB130F">
              <w:rPr>
                <w:rFonts w:ascii="Goudy Old Style" w:hAnsi="Goudy Old Style" w:cs="Arial"/>
                <w:color w:val="000000" w:themeColor="text1"/>
                <w:sz w:val="22"/>
                <w:szCs w:val="22"/>
                <w:lang w:val="en-AU" w:bidi="en-US"/>
              </w:rPr>
              <w:lastRenderedPageBreak/>
              <w:t>“Moving around” and “toileting” were considered difficult</w:t>
            </w:r>
            <w:r w:rsidR="007466BE">
              <w:rPr>
                <w:rFonts w:ascii="Goudy Old Style" w:hAnsi="Goudy Old Style" w:cs="Arial"/>
                <w:color w:val="000000" w:themeColor="text1"/>
                <w:sz w:val="22"/>
                <w:szCs w:val="22"/>
                <w:lang w:val="en-AU" w:bidi="en-US"/>
              </w:rPr>
              <w:t>.</w:t>
            </w:r>
          </w:p>
          <w:p w14:paraId="1EB2C713" w14:textId="1C6FAF05" w:rsidR="00853D12" w:rsidRPr="00EB130F" w:rsidRDefault="00853D12">
            <w:pPr>
              <w:pStyle w:val="ListParagraph"/>
              <w:numPr>
                <w:ilvl w:val="0"/>
                <w:numId w:val="38"/>
              </w:numPr>
              <w:rPr>
                <w:rFonts w:ascii="Goudy Old Style" w:hAnsi="Goudy Old Style" w:cs="Arial"/>
                <w:color w:val="000000" w:themeColor="text1"/>
                <w:sz w:val="22"/>
                <w:szCs w:val="22"/>
                <w:lang w:val="en-AU" w:bidi="en-US"/>
              </w:rPr>
            </w:pPr>
            <w:r w:rsidRPr="00EB130F">
              <w:rPr>
                <w:rFonts w:ascii="Goudy Old Style" w:hAnsi="Goudy Old Style" w:cs="Arial"/>
                <w:color w:val="000000" w:themeColor="text1"/>
                <w:sz w:val="22"/>
                <w:szCs w:val="22"/>
                <w:lang w:val="en-AU" w:bidi="en-US"/>
              </w:rPr>
              <w:t>Sanitation, safety, and ease of use were deemed “extremely important” and “very important”</w:t>
            </w:r>
            <w:r w:rsidR="007466BE">
              <w:rPr>
                <w:rFonts w:ascii="Goudy Old Style" w:hAnsi="Goudy Old Style" w:cs="Arial"/>
                <w:color w:val="000000" w:themeColor="text1"/>
                <w:sz w:val="22"/>
                <w:szCs w:val="22"/>
                <w:lang w:val="en-AU" w:bidi="en-US"/>
              </w:rPr>
              <w:t>.</w:t>
            </w:r>
          </w:p>
          <w:p w14:paraId="4B8BF593" w14:textId="77777777" w:rsidR="00853D12" w:rsidRPr="00EB130F" w:rsidRDefault="00853D12">
            <w:pPr>
              <w:rPr>
                <w:rFonts w:ascii="Goudy Old Style" w:hAnsi="Goudy Old Style" w:cs="Arial"/>
                <w:color w:val="000000" w:themeColor="text1"/>
                <w:lang w:val="en-AU" w:bidi="en-US"/>
              </w:rPr>
            </w:pPr>
          </w:p>
        </w:tc>
      </w:tr>
      <w:tr w:rsidR="00853D12" w:rsidRPr="00EB130F" w14:paraId="34FA3598" w14:textId="77777777" w:rsidTr="00864172">
        <w:trPr>
          <w:trHeight w:val="299"/>
        </w:trPr>
        <w:tc>
          <w:tcPr>
            <w:tcW w:w="4172" w:type="dxa"/>
            <w:shd w:val="clear" w:color="auto" w:fill="auto"/>
          </w:tcPr>
          <w:p w14:paraId="13DAF6F9" w14:textId="2E96107C" w:rsidR="00853D12" w:rsidRPr="00EB130F" w:rsidRDefault="00853D12" w:rsidP="00864172">
            <w:pPr>
              <w:jc w:val="center"/>
              <w:rPr>
                <w:rFonts w:ascii="Goudy Old Style" w:hAnsi="Goudy Old Style" w:cs="Arial"/>
                <w:b/>
                <w:color w:val="000000" w:themeColor="text1"/>
                <w:sz w:val="22"/>
                <w:szCs w:val="22"/>
                <w:lang w:val="en-AU" w:bidi="en-US"/>
              </w:rPr>
            </w:pPr>
            <w:r w:rsidRPr="00EB130F">
              <w:rPr>
                <w:rFonts w:ascii="Goudy Old Style" w:hAnsi="Goudy Old Style" w:cs="Arial"/>
                <w:b/>
                <w:color w:val="000000" w:themeColor="text1"/>
                <w:sz w:val="22"/>
                <w:szCs w:val="22"/>
                <w:lang w:val="en-AU" w:bidi="en-US"/>
              </w:rPr>
              <w:lastRenderedPageBreak/>
              <w:t xml:space="preserve">Questions </w:t>
            </w:r>
            <w:r w:rsidR="00864172">
              <w:rPr>
                <w:rFonts w:ascii="Goudy Old Style" w:hAnsi="Goudy Old Style" w:cs="Arial"/>
                <w:b/>
                <w:color w:val="000000" w:themeColor="text1"/>
                <w:sz w:val="22"/>
                <w:szCs w:val="22"/>
                <w:lang w:val="en-AU" w:bidi="en-US"/>
              </w:rPr>
              <w:t>A</w:t>
            </w:r>
            <w:r w:rsidRPr="00EB130F">
              <w:rPr>
                <w:rFonts w:ascii="Goudy Old Style" w:hAnsi="Goudy Old Style" w:cs="Arial"/>
                <w:b/>
                <w:color w:val="000000" w:themeColor="text1"/>
                <w:sz w:val="22"/>
                <w:szCs w:val="22"/>
                <w:lang w:val="en-AU" w:bidi="en-US"/>
              </w:rPr>
              <w:t xml:space="preserve">sked in </w:t>
            </w:r>
            <w:r w:rsidR="00864172">
              <w:rPr>
                <w:rFonts w:ascii="Goudy Old Style" w:hAnsi="Goudy Old Style" w:cs="Arial"/>
                <w:b/>
                <w:bCs/>
                <w:color w:val="000000" w:themeColor="text1"/>
                <w:sz w:val="22"/>
                <w:szCs w:val="22"/>
                <w:lang w:val="en-AU" w:bidi="en-US"/>
              </w:rPr>
              <w:t>S</w:t>
            </w:r>
            <w:r w:rsidRPr="00EB130F">
              <w:rPr>
                <w:rFonts w:ascii="Goudy Old Style" w:hAnsi="Goudy Old Style" w:cs="Arial"/>
                <w:b/>
                <w:bCs/>
                <w:color w:val="000000" w:themeColor="text1"/>
                <w:sz w:val="22"/>
                <w:szCs w:val="22"/>
                <w:lang w:val="en-AU" w:bidi="en-US"/>
              </w:rPr>
              <w:t>urvey</w:t>
            </w:r>
            <w:r w:rsidRPr="00EB130F">
              <w:rPr>
                <w:rFonts w:ascii="Goudy Old Style" w:hAnsi="Goudy Old Style" w:cs="Arial"/>
                <w:b/>
                <w:color w:val="000000" w:themeColor="text1"/>
                <w:sz w:val="22"/>
                <w:szCs w:val="22"/>
                <w:lang w:val="en-AU" w:bidi="en-US"/>
              </w:rPr>
              <w:t xml:space="preserve"> </w:t>
            </w:r>
            <w:r w:rsidRPr="00EB130F">
              <w:rPr>
                <w:rFonts w:ascii="Goudy Old Style" w:hAnsi="Goudy Old Style" w:cs="Arial"/>
                <w:b/>
                <w:bCs/>
                <w:color w:val="000000" w:themeColor="text1"/>
                <w:sz w:val="22"/>
                <w:szCs w:val="22"/>
                <w:lang w:val="en-AU" w:bidi="en-US"/>
              </w:rPr>
              <w:t xml:space="preserve">about </w:t>
            </w:r>
            <w:r w:rsidR="00864172">
              <w:rPr>
                <w:rFonts w:ascii="Goudy Old Style" w:hAnsi="Goudy Old Style" w:cs="Arial"/>
                <w:b/>
                <w:bCs/>
                <w:color w:val="000000" w:themeColor="text1"/>
                <w:sz w:val="22"/>
                <w:szCs w:val="22"/>
                <w:lang w:val="en-AU" w:bidi="en-US"/>
              </w:rPr>
              <w:t>P</w:t>
            </w:r>
            <w:r w:rsidRPr="00EB130F">
              <w:rPr>
                <w:rFonts w:ascii="Goudy Old Style" w:hAnsi="Goudy Old Style" w:cs="Arial"/>
                <w:b/>
                <w:bCs/>
                <w:color w:val="000000" w:themeColor="text1"/>
                <w:sz w:val="22"/>
                <w:szCs w:val="22"/>
                <w:lang w:val="en-AU" w:bidi="en-US"/>
              </w:rPr>
              <w:t xml:space="preserve">roduct </w:t>
            </w:r>
            <w:r w:rsidR="00864172">
              <w:rPr>
                <w:rFonts w:ascii="Goudy Old Style" w:hAnsi="Goudy Old Style" w:cs="Arial"/>
                <w:b/>
                <w:bCs/>
                <w:color w:val="000000" w:themeColor="text1"/>
                <w:sz w:val="22"/>
                <w:szCs w:val="22"/>
                <w:lang w:val="en-AU" w:bidi="en-US"/>
              </w:rPr>
              <w:t>D</w:t>
            </w:r>
            <w:r w:rsidRPr="00EB130F">
              <w:rPr>
                <w:rFonts w:ascii="Goudy Old Style" w:hAnsi="Goudy Old Style" w:cs="Arial"/>
                <w:b/>
                <w:bCs/>
                <w:color w:val="000000" w:themeColor="text1"/>
                <w:sz w:val="22"/>
                <w:szCs w:val="22"/>
                <w:lang w:val="en-AU" w:bidi="en-US"/>
              </w:rPr>
              <w:t xml:space="preserve">esign </w:t>
            </w:r>
            <w:r w:rsidR="00864172">
              <w:rPr>
                <w:rFonts w:ascii="Goudy Old Style" w:hAnsi="Goudy Old Style" w:cs="Arial"/>
                <w:b/>
                <w:bCs/>
                <w:color w:val="000000" w:themeColor="text1"/>
                <w:sz w:val="22"/>
                <w:szCs w:val="22"/>
                <w:lang w:val="en-AU" w:bidi="en-US"/>
              </w:rPr>
              <w:t>N</w:t>
            </w:r>
            <w:r w:rsidRPr="00EB130F">
              <w:rPr>
                <w:rFonts w:ascii="Goudy Old Style" w:hAnsi="Goudy Old Style" w:cs="Arial"/>
                <w:b/>
                <w:bCs/>
                <w:color w:val="000000" w:themeColor="text1"/>
                <w:sz w:val="22"/>
                <w:szCs w:val="22"/>
                <w:lang w:val="en-AU" w:bidi="en-US"/>
              </w:rPr>
              <w:t>eeds</w:t>
            </w:r>
          </w:p>
        </w:tc>
        <w:tc>
          <w:tcPr>
            <w:tcW w:w="4202" w:type="dxa"/>
            <w:shd w:val="clear" w:color="auto" w:fill="auto"/>
          </w:tcPr>
          <w:p w14:paraId="52417A35" w14:textId="77777777" w:rsidR="00853D12" w:rsidRPr="00EB130F" w:rsidRDefault="00853D12" w:rsidP="00864172">
            <w:pPr>
              <w:jc w:val="center"/>
              <w:rPr>
                <w:rFonts w:ascii="Goudy Old Style" w:hAnsi="Goudy Old Style" w:cs="Arial"/>
                <w:b/>
                <w:color w:val="000000" w:themeColor="text1"/>
                <w:sz w:val="22"/>
                <w:szCs w:val="22"/>
                <w:lang w:val="en-AU" w:bidi="en-US"/>
              </w:rPr>
            </w:pPr>
            <w:r w:rsidRPr="00EB130F">
              <w:rPr>
                <w:rFonts w:ascii="Goudy Old Style" w:hAnsi="Goudy Old Style" w:cs="Arial"/>
                <w:b/>
                <w:color w:val="000000" w:themeColor="text1"/>
                <w:sz w:val="22"/>
                <w:szCs w:val="22"/>
                <w:lang w:val="en-AU" w:bidi="en-US"/>
              </w:rPr>
              <w:t>Insights</w:t>
            </w:r>
          </w:p>
        </w:tc>
      </w:tr>
      <w:tr w:rsidR="00853D12" w:rsidRPr="00EB130F" w14:paraId="168F723D" w14:textId="77777777" w:rsidTr="00853D12">
        <w:trPr>
          <w:trHeight w:val="299"/>
        </w:trPr>
        <w:tc>
          <w:tcPr>
            <w:tcW w:w="4172" w:type="dxa"/>
          </w:tcPr>
          <w:p w14:paraId="7DE6E919" w14:textId="540A9BBC" w:rsidR="00853D12" w:rsidRPr="00EB130F" w:rsidRDefault="00853D12">
            <w:pPr>
              <w:rPr>
                <w:rFonts w:ascii="Goudy Old Style" w:hAnsi="Goudy Old Style" w:cs="Arial"/>
                <w:color w:val="000000" w:themeColor="text1"/>
                <w:sz w:val="22"/>
                <w:szCs w:val="22"/>
                <w:lang w:val="en-AU" w:bidi="en-US"/>
              </w:rPr>
            </w:pPr>
            <w:r w:rsidRPr="00EB130F">
              <w:rPr>
                <w:rFonts w:ascii="Goudy Old Style" w:hAnsi="Goudy Old Style" w:cs="Arial"/>
                <w:color w:val="000000" w:themeColor="text1"/>
                <w:sz w:val="22"/>
                <w:szCs w:val="22"/>
                <w:lang w:val="en-AU" w:bidi="en-US"/>
              </w:rPr>
              <w:t xml:space="preserve">It is important to me that the Grip </w:t>
            </w:r>
            <w:r w:rsidR="00597C19">
              <w:rPr>
                <w:rFonts w:ascii="Goudy Old Style" w:hAnsi="Goudy Old Style" w:cs="Arial"/>
                <w:color w:val="000000" w:themeColor="text1"/>
                <w:sz w:val="22"/>
                <w:szCs w:val="22"/>
                <w:lang w:val="en-AU" w:bidi="en-US"/>
              </w:rPr>
              <w:t>’</w:t>
            </w:r>
            <w:r w:rsidRPr="00EB130F">
              <w:rPr>
                <w:rFonts w:ascii="Goudy Old Style" w:hAnsi="Goudy Old Style" w:cs="Arial"/>
                <w:color w:val="000000" w:themeColor="text1"/>
                <w:sz w:val="22"/>
                <w:szCs w:val="22"/>
                <w:lang w:val="en-AU" w:bidi="en-US"/>
              </w:rPr>
              <w:t>N Go</w:t>
            </w:r>
            <w:r w:rsidR="007466BE">
              <w:rPr>
                <w:rFonts w:ascii="Goudy Old Style" w:hAnsi="Goudy Old Style" w:cs="Arial"/>
                <w:color w:val="000000" w:themeColor="text1"/>
                <w:sz w:val="22"/>
                <w:szCs w:val="22"/>
                <w:lang w:val="en-AU" w:bidi="en-US"/>
              </w:rPr>
              <w:t>. . .</w:t>
            </w:r>
          </w:p>
          <w:p w14:paraId="1E895EF7" w14:textId="6E2ADCBD" w:rsidR="00853D12" w:rsidRPr="00634E06" w:rsidRDefault="00853D12" w:rsidP="00634E06">
            <w:pPr>
              <w:pStyle w:val="ListParagraph"/>
              <w:numPr>
                <w:ilvl w:val="0"/>
                <w:numId w:val="48"/>
              </w:numPr>
              <w:ind w:left="360"/>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Allows me to avoid touching the toilet seat.</w:t>
            </w:r>
          </w:p>
          <w:p w14:paraId="170CFF60" w14:textId="527B1392" w:rsidR="00853D12" w:rsidRPr="00634E06" w:rsidRDefault="00853D12" w:rsidP="00634E06">
            <w:pPr>
              <w:pStyle w:val="ListParagraph"/>
              <w:numPr>
                <w:ilvl w:val="0"/>
                <w:numId w:val="48"/>
              </w:numPr>
              <w:ind w:left="360"/>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Minimi</w:t>
            </w:r>
            <w:r w:rsidR="007466BE">
              <w:rPr>
                <w:rFonts w:ascii="Goudy Old Style" w:hAnsi="Goudy Old Style" w:cs="Arial"/>
                <w:color w:val="000000" w:themeColor="text1"/>
                <w:sz w:val="22"/>
                <w:szCs w:val="22"/>
                <w:lang w:val="en-AU" w:bidi="en-US"/>
              </w:rPr>
              <w:t>s</w:t>
            </w:r>
            <w:r w:rsidRPr="00634E06">
              <w:rPr>
                <w:rFonts w:ascii="Goudy Old Style" w:hAnsi="Goudy Old Style" w:cs="Arial"/>
                <w:color w:val="000000" w:themeColor="text1"/>
                <w:sz w:val="22"/>
                <w:szCs w:val="22"/>
                <w:lang w:val="en-AU" w:bidi="en-US"/>
              </w:rPr>
              <w:t>es any wobble/unsteadiness of the toilet lid.</w:t>
            </w:r>
          </w:p>
          <w:p w14:paraId="68ADD0F3" w14:textId="7A5CB0C9" w:rsidR="00853D12" w:rsidRPr="00634E06" w:rsidRDefault="00853D12" w:rsidP="00634E06">
            <w:pPr>
              <w:pStyle w:val="ListParagraph"/>
              <w:numPr>
                <w:ilvl w:val="0"/>
                <w:numId w:val="48"/>
              </w:numPr>
              <w:ind w:left="360"/>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Has a handle for me to use to transfer to the toilet.</w:t>
            </w:r>
          </w:p>
          <w:p w14:paraId="6F35FAA0" w14:textId="483266A9" w:rsidR="00853D12" w:rsidRPr="00634E06" w:rsidRDefault="00853D12" w:rsidP="00634E06">
            <w:pPr>
              <w:pStyle w:val="ListParagraph"/>
              <w:numPr>
                <w:ilvl w:val="0"/>
                <w:numId w:val="48"/>
              </w:numPr>
              <w:ind w:left="360"/>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Has a handle for me to use to transfer off from the toilet.</w:t>
            </w:r>
          </w:p>
          <w:p w14:paraId="04DCD21A" w14:textId="4B8A4191" w:rsidR="00853D12" w:rsidRPr="00634E06" w:rsidRDefault="00853D12" w:rsidP="00634E06">
            <w:pPr>
              <w:pStyle w:val="ListParagraph"/>
              <w:numPr>
                <w:ilvl w:val="0"/>
                <w:numId w:val="48"/>
              </w:numPr>
              <w:ind w:left="360"/>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Has a comfortable grip.</w:t>
            </w:r>
          </w:p>
          <w:p w14:paraId="2674DA3B" w14:textId="5420843A" w:rsidR="00853D12" w:rsidRPr="00634E06" w:rsidRDefault="00853D12" w:rsidP="00634E06">
            <w:pPr>
              <w:pStyle w:val="ListParagraph"/>
              <w:numPr>
                <w:ilvl w:val="0"/>
                <w:numId w:val="48"/>
              </w:numPr>
              <w:ind w:left="360"/>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Stays secure on the toilet with minimal movement.</w:t>
            </w:r>
          </w:p>
          <w:p w14:paraId="6BE4D868" w14:textId="49A55A0C" w:rsidR="00853D12" w:rsidRPr="00634E06" w:rsidRDefault="00853D12" w:rsidP="00634E06">
            <w:pPr>
              <w:pStyle w:val="ListParagraph"/>
              <w:numPr>
                <w:ilvl w:val="0"/>
                <w:numId w:val="48"/>
              </w:numPr>
              <w:ind w:left="360"/>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Is portable.</w:t>
            </w:r>
          </w:p>
          <w:p w14:paraId="2AC46D11" w14:textId="77777777" w:rsidR="007466BE" w:rsidRDefault="00853D12" w:rsidP="007466BE">
            <w:pPr>
              <w:pStyle w:val="ListParagraph"/>
              <w:numPr>
                <w:ilvl w:val="0"/>
                <w:numId w:val="48"/>
              </w:numPr>
              <w:ind w:left="360"/>
              <w:rPr>
                <w:rFonts w:ascii="Goudy Old Style" w:hAnsi="Goudy Old Style" w:cs="Arial"/>
                <w:color w:val="000000" w:themeColor="text1"/>
                <w:sz w:val="22"/>
                <w:szCs w:val="22"/>
                <w:lang w:val="en-AU" w:bidi="en-US"/>
              </w:rPr>
            </w:pPr>
            <w:r w:rsidRPr="00634E06">
              <w:rPr>
                <w:rFonts w:ascii="Goudy Old Style" w:hAnsi="Goudy Old Style" w:cs="Arial"/>
                <w:color w:val="000000" w:themeColor="text1"/>
                <w:sz w:val="22"/>
                <w:szCs w:val="22"/>
                <w:lang w:val="en-AU" w:bidi="en-US"/>
              </w:rPr>
              <w:t>Is easy to clean.</w:t>
            </w:r>
          </w:p>
          <w:p w14:paraId="01ADB2C5" w14:textId="49F08252" w:rsidR="00853D12" w:rsidRPr="007466BE" w:rsidRDefault="00853D12" w:rsidP="007466BE">
            <w:pPr>
              <w:pStyle w:val="ListParagraph"/>
              <w:numPr>
                <w:ilvl w:val="0"/>
                <w:numId w:val="48"/>
              </w:numPr>
              <w:ind w:left="360"/>
              <w:rPr>
                <w:rFonts w:ascii="Goudy Old Style" w:hAnsi="Goudy Old Style" w:cs="Arial"/>
                <w:color w:val="000000" w:themeColor="text1"/>
                <w:sz w:val="22"/>
                <w:szCs w:val="22"/>
                <w:lang w:val="en-AU" w:bidi="en-US"/>
              </w:rPr>
            </w:pPr>
            <w:r w:rsidRPr="007466BE">
              <w:rPr>
                <w:rFonts w:ascii="Goudy Old Style" w:hAnsi="Goudy Old Style" w:cs="Arial"/>
                <w:color w:val="000000" w:themeColor="text1"/>
                <w:sz w:val="22"/>
                <w:szCs w:val="22"/>
                <w:lang w:val="en-AU" w:bidi="en-US"/>
              </w:rPr>
              <w:t>Can be used on a variety of different toilets.</w:t>
            </w:r>
          </w:p>
        </w:tc>
        <w:tc>
          <w:tcPr>
            <w:tcW w:w="4202" w:type="dxa"/>
          </w:tcPr>
          <w:p w14:paraId="7FAFCE6F" w14:textId="0853D7EC" w:rsidR="00853D12" w:rsidRPr="00EB130F" w:rsidRDefault="00853D12">
            <w:pPr>
              <w:pStyle w:val="ListParagraph"/>
              <w:numPr>
                <w:ilvl w:val="0"/>
                <w:numId w:val="37"/>
              </w:numPr>
              <w:rPr>
                <w:rFonts w:ascii="Goudy Old Style" w:hAnsi="Goudy Old Style" w:cs="Arial"/>
                <w:color w:val="000000" w:themeColor="text1"/>
                <w:sz w:val="22"/>
                <w:szCs w:val="22"/>
                <w:lang w:val="en-AU" w:bidi="en-US"/>
              </w:rPr>
            </w:pPr>
            <w:r w:rsidRPr="00EB130F">
              <w:rPr>
                <w:rFonts w:ascii="Goudy Old Style" w:hAnsi="Goudy Old Style" w:cs="Arial"/>
                <w:color w:val="000000" w:themeColor="text1"/>
                <w:sz w:val="22"/>
                <w:szCs w:val="22"/>
                <w:lang w:val="en-AU" w:bidi="en-US"/>
              </w:rPr>
              <w:t>Roughly 80</w:t>
            </w:r>
            <w:r w:rsidR="007466BE">
              <w:rPr>
                <w:rFonts w:ascii="Goudy Old Style" w:hAnsi="Goudy Old Style" w:cs="Arial"/>
                <w:color w:val="000000" w:themeColor="text1"/>
                <w:sz w:val="22"/>
                <w:szCs w:val="22"/>
                <w:lang w:val="en-AU" w:bidi="en-US"/>
              </w:rPr>
              <w:t>–</w:t>
            </w:r>
            <w:r w:rsidRPr="00EB130F">
              <w:rPr>
                <w:rFonts w:ascii="Goudy Old Style" w:hAnsi="Goudy Old Style" w:cs="Arial"/>
                <w:color w:val="000000" w:themeColor="text1"/>
                <w:sz w:val="22"/>
                <w:szCs w:val="22"/>
                <w:lang w:val="en-AU" w:bidi="en-US"/>
              </w:rPr>
              <w:t>95% of respondents “agreed,” “strongly agreed,” or “very strongly agreed” with the statements provided, apart from #9 (68%)</w:t>
            </w:r>
            <w:r w:rsidR="007466BE">
              <w:rPr>
                <w:rFonts w:ascii="Goudy Old Style" w:hAnsi="Goudy Old Style" w:cs="Arial"/>
                <w:color w:val="000000" w:themeColor="text1"/>
                <w:sz w:val="22"/>
                <w:szCs w:val="22"/>
                <w:lang w:val="en-AU" w:bidi="en-US"/>
              </w:rPr>
              <w:t>.</w:t>
            </w:r>
          </w:p>
        </w:tc>
      </w:tr>
    </w:tbl>
    <w:p w14:paraId="79F8014E" w14:textId="77777777" w:rsidR="00853D12" w:rsidRDefault="00853D12" w:rsidP="4421746B">
      <w:pPr>
        <w:widowControl w:val="0"/>
        <w:spacing w:line="276" w:lineRule="auto"/>
        <w:jc w:val="both"/>
        <w:outlineLvl w:val="0"/>
        <w:rPr>
          <w:rFonts w:ascii="Goudy Old Style" w:hAnsi="Goudy Old Style" w:cs="Arial"/>
          <w:color w:val="000000" w:themeColor="text1"/>
          <w:sz w:val="22"/>
          <w:szCs w:val="22"/>
          <w:lang w:val="en-AU"/>
        </w:rPr>
      </w:pPr>
    </w:p>
    <w:p w14:paraId="6B0FFD12" w14:textId="6701E300" w:rsidR="001C31DB" w:rsidRDefault="05262969" w:rsidP="4421746B">
      <w:pPr>
        <w:widowControl w:val="0"/>
        <w:spacing w:line="276" w:lineRule="auto"/>
        <w:jc w:val="both"/>
        <w:outlineLvl w:val="0"/>
        <w:rPr>
          <w:rFonts w:ascii="Goudy Old Style" w:hAnsi="Goudy Old Style" w:cs="Arial"/>
          <w:color w:val="000000" w:themeColor="text1"/>
          <w:sz w:val="22"/>
          <w:szCs w:val="22"/>
          <w:lang w:val="en-AU"/>
        </w:rPr>
      </w:pPr>
      <w:r w:rsidRPr="00EB130F">
        <w:rPr>
          <w:rFonts w:ascii="Goudy Old Style" w:hAnsi="Goudy Old Style" w:cs="Arial"/>
          <w:color w:val="000000" w:themeColor="text1"/>
          <w:sz w:val="22"/>
          <w:szCs w:val="22"/>
          <w:lang w:val="en-AU"/>
        </w:rPr>
        <w:t>We refined and prototyped our design until we had a functional, weight-bearing prototype</w:t>
      </w:r>
      <w:r w:rsidR="00EB130F" w:rsidRPr="00EB130F">
        <w:rPr>
          <w:rFonts w:ascii="Goudy Old Style" w:hAnsi="Goudy Old Style" w:cs="Arial"/>
          <w:color w:val="000000" w:themeColor="text1"/>
          <w:sz w:val="22"/>
          <w:szCs w:val="22"/>
          <w:lang w:val="en-AU"/>
        </w:rPr>
        <w:t>,</w:t>
      </w:r>
      <w:r w:rsidR="571D6779" w:rsidRPr="00EB130F">
        <w:rPr>
          <w:rFonts w:ascii="Goudy Old Style" w:hAnsi="Goudy Old Style" w:cs="Arial"/>
          <w:color w:val="000000" w:themeColor="text1"/>
          <w:sz w:val="22"/>
          <w:szCs w:val="22"/>
          <w:lang w:val="en-AU"/>
        </w:rPr>
        <w:t xml:space="preserve"> </w:t>
      </w:r>
      <w:r w:rsidR="3F5AF9D9" w:rsidRPr="00EB130F">
        <w:rPr>
          <w:rFonts w:ascii="Goudy Old Style" w:hAnsi="Goudy Old Style" w:cs="Arial"/>
          <w:color w:val="000000" w:themeColor="text1"/>
          <w:sz w:val="22"/>
          <w:szCs w:val="22"/>
          <w:lang w:val="en-AU"/>
        </w:rPr>
        <w:t xml:space="preserve">which </w:t>
      </w:r>
      <w:r w:rsidR="571D6779" w:rsidRPr="00EB130F">
        <w:rPr>
          <w:rFonts w:ascii="Goudy Old Style" w:hAnsi="Goudy Old Style" w:cs="Arial"/>
          <w:color w:val="000000" w:themeColor="text1"/>
          <w:sz w:val="22"/>
          <w:szCs w:val="22"/>
          <w:lang w:val="en-AU"/>
        </w:rPr>
        <w:t>wa</w:t>
      </w:r>
      <w:r w:rsidR="312B4432" w:rsidRPr="00EB130F">
        <w:rPr>
          <w:rFonts w:ascii="Goudy Old Style" w:hAnsi="Goudy Old Style" w:cs="Arial"/>
          <w:color w:val="000000" w:themeColor="text1"/>
          <w:sz w:val="22"/>
          <w:szCs w:val="22"/>
          <w:lang w:val="en-AU"/>
        </w:rPr>
        <w:t>s</w:t>
      </w:r>
      <w:r w:rsidR="571D6779" w:rsidRPr="00EB130F">
        <w:rPr>
          <w:rFonts w:ascii="Goudy Old Style" w:hAnsi="Goudy Old Style" w:cs="Arial"/>
          <w:color w:val="000000" w:themeColor="text1"/>
          <w:sz w:val="22"/>
          <w:szCs w:val="22"/>
          <w:lang w:val="en-AU"/>
        </w:rPr>
        <w:t xml:space="preserve"> 3D</w:t>
      </w:r>
      <w:r w:rsidR="00FD7016">
        <w:rPr>
          <w:rFonts w:ascii="Goudy Old Style" w:hAnsi="Goudy Old Style" w:cs="Arial"/>
          <w:color w:val="000000" w:themeColor="text1"/>
          <w:sz w:val="22"/>
          <w:szCs w:val="22"/>
          <w:lang w:val="en-AU"/>
        </w:rPr>
        <w:t xml:space="preserve"> </w:t>
      </w:r>
      <w:r w:rsidR="571D6779" w:rsidRPr="00EB130F">
        <w:rPr>
          <w:rFonts w:ascii="Goudy Old Style" w:hAnsi="Goudy Old Style" w:cs="Arial"/>
          <w:color w:val="000000" w:themeColor="text1"/>
          <w:sz w:val="22"/>
          <w:szCs w:val="22"/>
          <w:lang w:val="en-AU"/>
        </w:rPr>
        <w:t>pr</w:t>
      </w:r>
      <w:r w:rsidR="02119DDD" w:rsidRPr="00EB130F">
        <w:rPr>
          <w:rFonts w:ascii="Goudy Old Style" w:hAnsi="Goudy Old Style" w:cs="Arial"/>
          <w:color w:val="000000" w:themeColor="text1"/>
          <w:sz w:val="22"/>
          <w:szCs w:val="22"/>
          <w:lang w:val="en-AU"/>
        </w:rPr>
        <w:t>inted</w:t>
      </w:r>
      <w:r w:rsidR="55554AC0" w:rsidRPr="00EB130F">
        <w:rPr>
          <w:rFonts w:ascii="Goudy Old Style" w:hAnsi="Goudy Old Style" w:cs="Arial"/>
          <w:color w:val="000000" w:themeColor="text1"/>
          <w:sz w:val="22"/>
          <w:szCs w:val="22"/>
          <w:lang w:val="en-AU"/>
        </w:rPr>
        <w:t>.</w:t>
      </w:r>
      <w:r w:rsidRPr="00EB130F">
        <w:rPr>
          <w:rFonts w:ascii="Goudy Old Style" w:hAnsi="Goudy Old Style" w:cs="Arial"/>
          <w:color w:val="000000" w:themeColor="text1"/>
          <w:sz w:val="22"/>
          <w:szCs w:val="22"/>
          <w:lang w:val="en-AU"/>
        </w:rPr>
        <w:t xml:space="preserve"> We tested universality of fit</w:t>
      </w:r>
      <w:r w:rsidR="002252ED" w:rsidRPr="00EB130F">
        <w:rPr>
          <w:rFonts w:ascii="Goudy Old Style" w:hAnsi="Goudy Old Style" w:cs="Arial"/>
          <w:color w:val="000000" w:themeColor="text1"/>
          <w:sz w:val="22"/>
          <w:szCs w:val="22"/>
          <w:lang w:val="en-AU"/>
        </w:rPr>
        <w:t xml:space="preserve"> on dozens of toilet seat designs</w:t>
      </w:r>
      <w:r w:rsidRPr="00EB130F">
        <w:rPr>
          <w:rFonts w:ascii="Goudy Old Style" w:hAnsi="Goudy Old Style" w:cs="Arial"/>
          <w:color w:val="000000" w:themeColor="text1"/>
          <w:sz w:val="22"/>
          <w:szCs w:val="22"/>
          <w:lang w:val="en-AU"/>
        </w:rPr>
        <w:t xml:space="preserve"> and</w:t>
      </w:r>
      <w:r w:rsidR="002252ED" w:rsidRPr="00EB130F">
        <w:rPr>
          <w:rFonts w:ascii="Goudy Old Style" w:hAnsi="Goudy Old Style" w:cs="Arial"/>
          <w:color w:val="000000" w:themeColor="text1"/>
          <w:sz w:val="22"/>
          <w:szCs w:val="22"/>
          <w:lang w:val="en-AU"/>
        </w:rPr>
        <w:t xml:space="preserve"> performed a</w:t>
      </w:r>
      <w:r w:rsidRPr="00EB130F">
        <w:rPr>
          <w:rFonts w:ascii="Goudy Old Style" w:hAnsi="Goudy Old Style" w:cs="Arial"/>
          <w:color w:val="000000" w:themeColor="text1"/>
          <w:sz w:val="22"/>
          <w:szCs w:val="22"/>
          <w:lang w:val="en-AU"/>
        </w:rPr>
        <w:t xml:space="preserve"> finite element analysis to ensure our prototype </w:t>
      </w:r>
      <w:r w:rsidR="002252ED" w:rsidRPr="00EB130F">
        <w:rPr>
          <w:rFonts w:ascii="Goudy Old Style" w:hAnsi="Goudy Old Style" w:cs="Arial"/>
          <w:color w:val="000000" w:themeColor="text1"/>
          <w:sz w:val="22"/>
          <w:szCs w:val="22"/>
          <w:lang w:val="en-AU"/>
        </w:rPr>
        <w:t xml:space="preserve">would be safe for user </w:t>
      </w:r>
      <w:r w:rsidRPr="00EB130F">
        <w:rPr>
          <w:rFonts w:ascii="Goudy Old Style" w:hAnsi="Goudy Old Style" w:cs="Arial"/>
          <w:color w:val="000000" w:themeColor="text1"/>
          <w:sz w:val="22"/>
          <w:szCs w:val="22"/>
          <w:lang w:val="en-AU"/>
        </w:rPr>
        <w:t>test</w:t>
      </w:r>
      <w:r w:rsidR="002252ED" w:rsidRPr="00EB130F">
        <w:rPr>
          <w:rFonts w:ascii="Goudy Old Style" w:hAnsi="Goudy Old Style" w:cs="Arial"/>
          <w:color w:val="000000" w:themeColor="text1"/>
          <w:sz w:val="22"/>
          <w:szCs w:val="22"/>
          <w:lang w:val="en-AU"/>
        </w:rPr>
        <w:t>ing</w:t>
      </w:r>
      <w:r w:rsidRPr="00EB130F">
        <w:rPr>
          <w:rFonts w:ascii="Goudy Old Style" w:hAnsi="Goudy Old Style" w:cs="Arial"/>
          <w:color w:val="000000" w:themeColor="text1"/>
          <w:sz w:val="22"/>
          <w:szCs w:val="22"/>
          <w:lang w:val="en-AU"/>
        </w:rPr>
        <w:t xml:space="preserve">. Ultimately, we created the </w:t>
      </w:r>
      <w:r w:rsidRPr="00853D12">
        <w:rPr>
          <w:rFonts w:ascii="Goudy Old Style" w:hAnsi="Goudy Old Style" w:cs="Arial"/>
          <w:color w:val="000000" w:themeColor="text1"/>
          <w:sz w:val="22"/>
          <w:szCs w:val="22"/>
          <w:lang w:val="en-AU"/>
        </w:rPr>
        <w:t xml:space="preserve">Grip </w:t>
      </w:r>
      <w:r w:rsidR="00FD7016">
        <w:rPr>
          <w:rFonts w:ascii="Goudy Old Style" w:hAnsi="Goudy Old Style" w:cs="Arial"/>
          <w:color w:val="000000" w:themeColor="text1"/>
          <w:sz w:val="22"/>
          <w:szCs w:val="22"/>
          <w:lang w:val="en-AU" w:bidi="en-US"/>
        </w:rPr>
        <w:t>’</w:t>
      </w:r>
      <w:r w:rsidRPr="00853D12">
        <w:rPr>
          <w:rFonts w:ascii="Goudy Old Style" w:hAnsi="Goudy Old Style" w:cs="Arial"/>
          <w:color w:val="000000" w:themeColor="text1"/>
          <w:sz w:val="22"/>
          <w:szCs w:val="22"/>
          <w:lang w:val="en-AU"/>
        </w:rPr>
        <w:t>N Go</w:t>
      </w:r>
      <w:r w:rsidRPr="00EB130F">
        <w:rPr>
          <w:rFonts w:ascii="Goudy Old Style" w:hAnsi="Goudy Old Style" w:cs="Arial"/>
          <w:color w:val="000000" w:themeColor="text1"/>
          <w:sz w:val="22"/>
          <w:szCs w:val="22"/>
          <w:lang w:val="en-AU"/>
        </w:rPr>
        <w:t xml:space="preserve">, a device with a handle that can be placed on top of a toilet seat to aid in a self-transfer to the toilet (Figures 1 and 2). </w:t>
      </w:r>
    </w:p>
    <w:p w14:paraId="547D254F" w14:textId="77777777" w:rsidR="00634E06" w:rsidRDefault="00634E06" w:rsidP="4421746B">
      <w:pPr>
        <w:widowControl w:val="0"/>
        <w:spacing w:line="276" w:lineRule="auto"/>
        <w:jc w:val="both"/>
        <w:outlineLvl w:val="0"/>
        <w:rPr>
          <w:rFonts w:ascii="Goudy Old Style" w:hAnsi="Goudy Old Style" w:cs="Arial"/>
          <w:color w:val="000000" w:themeColor="text1"/>
          <w:sz w:val="22"/>
          <w:szCs w:val="22"/>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4175"/>
      </w:tblGrid>
      <w:tr w:rsidR="00634E06" w14:paraId="059291B5" w14:textId="77777777" w:rsidTr="00634E06">
        <w:trPr>
          <w:trHeight w:val="284"/>
        </w:trPr>
        <w:tc>
          <w:tcPr>
            <w:tcW w:w="4076" w:type="dxa"/>
          </w:tcPr>
          <w:p w14:paraId="0F03CFFC" w14:textId="26182D21" w:rsidR="00634E06" w:rsidRDefault="00634E06" w:rsidP="4421746B">
            <w:pPr>
              <w:widowControl w:val="0"/>
              <w:spacing w:line="276" w:lineRule="auto"/>
              <w:jc w:val="both"/>
              <w:outlineLvl w:val="0"/>
              <w:rPr>
                <w:rFonts w:ascii="Goudy Old Style" w:eastAsia="Goudy Old Style" w:hAnsi="Goudy Old Style" w:cs="Arial"/>
                <w:color w:val="000000" w:themeColor="text1"/>
                <w:sz w:val="22"/>
                <w:szCs w:val="22"/>
                <w:lang w:val="en-AU"/>
              </w:rPr>
            </w:pPr>
            <w:r w:rsidRPr="00634E06">
              <w:rPr>
                <w:rFonts w:ascii="Goudy Old Style" w:eastAsia="Goudy Old Style" w:hAnsi="Goudy Old Style" w:cs="Arial"/>
                <w:b/>
                <w:bCs/>
                <w:color w:val="000000" w:themeColor="text1"/>
                <w:sz w:val="22"/>
                <w:szCs w:val="22"/>
                <w:lang w:val="en-AU"/>
              </w:rPr>
              <w:t xml:space="preserve">Figure </w:t>
            </w:r>
            <w:r w:rsidRPr="00634E06">
              <w:rPr>
                <w:rFonts w:ascii="Goudy Old Style" w:eastAsia="Goudy Old Style" w:hAnsi="Goudy Old Style" w:cs="Arial"/>
                <w:color w:val="000000" w:themeColor="text1"/>
                <w:sz w:val="22"/>
                <w:szCs w:val="22"/>
                <w:lang w:val="en-AU"/>
              </w:rPr>
              <w:fldChar w:fldCharType="begin"/>
            </w:r>
            <w:r w:rsidRPr="00634E06">
              <w:rPr>
                <w:rFonts w:ascii="Goudy Old Style" w:eastAsia="Goudy Old Style" w:hAnsi="Goudy Old Style" w:cs="Arial"/>
                <w:b/>
                <w:bCs/>
                <w:color w:val="000000" w:themeColor="text1"/>
                <w:sz w:val="22"/>
                <w:szCs w:val="22"/>
                <w:lang w:val="en-AU"/>
              </w:rPr>
              <w:instrText xml:space="preserve"> SEQ Figure \* ARABIC </w:instrText>
            </w:r>
            <w:r w:rsidRPr="00634E06">
              <w:rPr>
                <w:rFonts w:ascii="Goudy Old Style" w:eastAsia="Goudy Old Style" w:hAnsi="Goudy Old Style" w:cs="Arial"/>
                <w:color w:val="000000" w:themeColor="text1"/>
                <w:sz w:val="22"/>
                <w:szCs w:val="22"/>
                <w:lang w:val="en-AU"/>
              </w:rPr>
              <w:fldChar w:fldCharType="separate"/>
            </w:r>
            <w:r w:rsidRPr="00634E06">
              <w:rPr>
                <w:rFonts w:ascii="Goudy Old Style" w:eastAsia="Goudy Old Style" w:hAnsi="Goudy Old Style" w:cs="Arial"/>
                <w:b/>
                <w:bCs/>
                <w:color w:val="000000" w:themeColor="text1"/>
                <w:sz w:val="22"/>
                <w:szCs w:val="22"/>
                <w:lang w:val="en-AU"/>
              </w:rPr>
              <w:t>1</w:t>
            </w:r>
            <w:r w:rsidRPr="00634E06">
              <w:rPr>
                <w:rFonts w:ascii="Goudy Old Style" w:eastAsia="Goudy Old Style" w:hAnsi="Goudy Old Style" w:cs="Arial"/>
                <w:color w:val="000000" w:themeColor="text1"/>
                <w:sz w:val="22"/>
                <w:szCs w:val="22"/>
                <w:lang w:val="en-AU"/>
              </w:rPr>
              <w:fldChar w:fldCharType="end"/>
            </w:r>
            <w:r w:rsidRPr="00634E06">
              <w:rPr>
                <w:rFonts w:ascii="Goudy Old Style" w:eastAsia="Goudy Old Style" w:hAnsi="Goudy Old Style" w:cs="Arial"/>
                <w:b/>
                <w:bCs/>
                <w:color w:val="000000" w:themeColor="text1"/>
                <w:sz w:val="22"/>
                <w:szCs w:val="22"/>
                <w:lang w:val="en-AU"/>
              </w:rPr>
              <w:t xml:space="preserve">: Grip 'N Go </w:t>
            </w:r>
            <w:r w:rsidR="00FD7016">
              <w:rPr>
                <w:rFonts w:ascii="Goudy Old Style" w:eastAsia="Goudy Old Style" w:hAnsi="Goudy Old Style" w:cs="Arial"/>
                <w:b/>
                <w:bCs/>
                <w:color w:val="000000" w:themeColor="text1"/>
                <w:sz w:val="22"/>
                <w:szCs w:val="22"/>
                <w:lang w:val="en-AU"/>
              </w:rPr>
              <w:t>d</w:t>
            </w:r>
            <w:r w:rsidRPr="00634E06">
              <w:rPr>
                <w:rFonts w:ascii="Goudy Old Style" w:eastAsia="Goudy Old Style" w:hAnsi="Goudy Old Style" w:cs="Arial"/>
                <w:b/>
                <w:bCs/>
                <w:color w:val="000000" w:themeColor="text1"/>
                <w:sz w:val="22"/>
                <w:szCs w:val="22"/>
                <w:lang w:val="en-AU"/>
              </w:rPr>
              <w:t xml:space="preserve">evice on </w:t>
            </w:r>
            <w:r w:rsidR="00FD7016">
              <w:rPr>
                <w:rFonts w:ascii="Goudy Old Style" w:eastAsia="Goudy Old Style" w:hAnsi="Goudy Old Style" w:cs="Arial"/>
                <w:b/>
                <w:bCs/>
                <w:color w:val="000000" w:themeColor="text1"/>
                <w:sz w:val="22"/>
                <w:szCs w:val="22"/>
                <w:lang w:val="en-AU"/>
              </w:rPr>
              <w:t>t</w:t>
            </w:r>
            <w:r w:rsidRPr="00634E06">
              <w:rPr>
                <w:rFonts w:ascii="Goudy Old Style" w:eastAsia="Goudy Old Style" w:hAnsi="Goudy Old Style" w:cs="Arial"/>
                <w:b/>
                <w:bCs/>
                <w:color w:val="000000" w:themeColor="text1"/>
                <w:sz w:val="22"/>
                <w:szCs w:val="22"/>
                <w:lang w:val="en-AU"/>
              </w:rPr>
              <w:t>oilet</w:t>
            </w:r>
          </w:p>
        </w:tc>
        <w:tc>
          <w:tcPr>
            <w:tcW w:w="4116" w:type="dxa"/>
          </w:tcPr>
          <w:p w14:paraId="204EAEBF" w14:textId="4B89CED1" w:rsidR="00634E06" w:rsidRDefault="00634E06" w:rsidP="4421746B">
            <w:pPr>
              <w:widowControl w:val="0"/>
              <w:spacing w:line="276" w:lineRule="auto"/>
              <w:jc w:val="both"/>
              <w:outlineLvl w:val="0"/>
              <w:rPr>
                <w:rFonts w:ascii="Goudy Old Style" w:eastAsia="Goudy Old Style" w:hAnsi="Goudy Old Style" w:cs="Arial"/>
                <w:color w:val="000000" w:themeColor="text1"/>
                <w:sz w:val="22"/>
                <w:szCs w:val="22"/>
                <w:lang w:val="en-AU"/>
              </w:rPr>
            </w:pPr>
            <w:r w:rsidRPr="00634E06">
              <w:rPr>
                <w:rFonts w:ascii="Goudy Old Style" w:eastAsia="Goudy Old Style" w:hAnsi="Goudy Old Style" w:cs="Arial"/>
                <w:b/>
                <w:bCs/>
                <w:color w:val="000000" w:themeColor="text1"/>
                <w:sz w:val="22"/>
                <w:szCs w:val="22"/>
                <w:lang w:val="en-AU"/>
              </w:rPr>
              <w:t xml:space="preserve">Figure </w:t>
            </w:r>
            <w:r w:rsidRPr="00634E06">
              <w:rPr>
                <w:rFonts w:ascii="Goudy Old Style" w:eastAsia="Goudy Old Style" w:hAnsi="Goudy Old Style" w:cs="Arial"/>
                <w:b/>
                <w:bCs/>
                <w:color w:val="000000" w:themeColor="text1"/>
                <w:sz w:val="22"/>
                <w:szCs w:val="22"/>
                <w:lang w:val="en-AU"/>
              </w:rPr>
              <w:fldChar w:fldCharType="begin"/>
            </w:r>
            <w:r w:rsidRPr="00634E06">
              <w:rPr>
                <w:rFonts w:ascii="Goudy Old Style" w:eastAsia="Goudy Old Style" w:hAnsi="Goudy Old Style" w:cs="Arial"/>
                <w:b/>
                <w:bCs/>
                <w:color w:val="000000" w:themeColor="text1"/>
                <w:sz w:val="22"/>
                <w:szCs w:val="22"/>
                <w:lang w:val="en-AU"/>
              </w:rPr>
              <w:instrText xml:space="preserve"> SEQ Figure \* ARABIC </w:instrText>
            </w:r>
            <w:r w:rsidRPr="00634E06">
              <w:rPr>
                <w:rFonts w:ascii="Goudy Old Style" w:eastAsia="Goudy Old Style" w:hAnsi="Goudy Old Style" w:cs="Arial"/>
                <w:b/>
                <w:bCs/>
                <w:color w:val="000000" w:themeColor="text1"/>
                <w:sz w:val="22"/>
                <w:szCs w:val="22"/>
                <w:lang w:val="en-AU"/>
              </w:rPr>
              <w:fldChar w:fldCharType="separate"/>
            </w:r>
            <w:r w:rsidRPr="00634E06">
              <w:rPr>
                <w:rFonts w:ascii="Goudy Old Style" w:eastAsia="Goudy Old Style" w:hAnsi="Goudy Old Style" w:cs="Arial"/>
                <w:b/>
                <w:bCs/>
                <w:color w:val="000000" w:themeColor="text1"/>
                <w:sz w:val="22"/>
                <w:szCs w:val="22"/>
                <w:lang w:val="en-AU"/>
              </w:rPr>
              <w:t>2</w:t>
            </w:r>
            <w:r w:rsidRPr="00634E06">
              <w:rPr>
                <w:rFonts w:ascii="Goudy Old Style" w:eastAsia="Goudy Old Style" w:hAnsi="Goudy Old Style" w:cs="Arial"/>
                <w:color w:val="000000" w:themeColor="text1"/>
                <w:sz w:val="22"/>
                <w:szCs w:val="22"/>
                <w:lang w:val="en-AU"/>
              </w:rPr>
              <w:fldChar w:fldCharType="end"/>
            </w:r>
            <w:r w:rsidRPr="00634E06">
              <w:rPr>
                <w:rFonts w:ascii="Goudy Old Style" w:eastAsia="Goudy Old Style" w:hAnsi="Goudy Old Style" w:cs="Arial"/>
                <w:b/>
                <w:bCs/>
                <w:color w:val="000000" w:themeColor="text1"/>
                <w:sz w:val="22"/>
                <w:szCs w:val="22"/>
                <w:lang w:val="en-AU"/>
              </w:rPr>
              <w:t xml:space="preserve">: Grip 'N Go </w:t>
            </w:r>
            <w:r w:rsidR="00FD7016">
              <w:rPr>
                <w:rFonts w:ascii="Goudy Old Style" w:eastAsia="Goudy Old Style" w:hAnsi="Goudy Old Style" w:cs="Arial"/>
                <w:b/>
                <w:bCs/>
                <w:color w:val="000000" w:themeColor="text1"/>
                <w:sz w:val="22"/>
                <w:szCs w:val="22"/>
                <w:lang w:val="en-AU"/>
              </w:rPr>
              <w:t>a</w:t>
            </w:r>
            <w:r w:rsidRPr="00634E06">
              <w:rPr>
                <w:rFonts w:ascii="Goudy Old Style" w:eastAsia="Goudy Old Style" w:hAnsi="Goudy Old Style" w:cs="Arial"/>
                <w:b/>
                <w:bCs/>
                <w:color w:val="000000" w:themeColor="text1"/>
                <w:sz w:val="22"/>
                <w:szCs w:val="22"/>
                <w:lang w:val="en-AU"/>
              </w:rPr>
              <w:t xml:space="preserve">dditional </w:t>
            </w:r>
            <w:r w:rsidR="00FD7016">
              <w:rPr>
                <w:rFonts w:ascii="Goudy Old Style" w:eastAsia="Goudy Old Style" w:hAnsi="Goudy Old Style" w:cs="Arial"/>
                <w:b/>
                <w:bCs/>
                <w:color w:val="000000" w:themeColor="text1"/>
                <w:sz w:val="22"/>
                <w:szCs w:val="22"/>
                <w:lang w:val="en-AU"/>
              </w:rPr>
              <w:t>v</w:t>
            </w:r>
            <w:r w:rsidRPr="00634E06">
              <w:rPr>
                <w:rFonts w:ascii="Goudy Old Style" w:eastAsia="Goudy Old Style" w:hAnsi="Goudy Old Style" w:cs="Arial"/>
                <w:b/>
                <w:bCs/>
                <w:color w:val="000000" w:themeColor="text1"/>
                <w:sz w:val="22"/>
                <w:szCs w:val="22"/>
                <w:lang w:val="en-AU"/>
              </w:rPr>
              <w:t>iews</w:t>
            </w:r>
          </w:p>
        </w:tc>
      </w:tr>
      <w:tr w:rsidR="00634E06" w14:paraId="1C4A87D8" w14:textId="77777777" w:rsidTr="00634E06">
        <w:trPr>
          <w:trHeight w:val="2771"/>
        </w:trPr>
        <w:tc>
          <w:tcPr>
            <w:tcW w:w="4076" w:type="dxa"/>
          </w:tcPr>
          <w:p w14:paraId="62EC88B2" w14:textId="57D2A000" w:rsidR="00634E06" w:rsidRDefault="00634E06" w:rsidP="4421746B">
            <w:pPr>
              <w:widowControl w:val="0"/>
              <w:spacing w:line="276" w:lineRule="auto"/>
              <w:jc w:val="both"/>
              <w:outlineLvl w:val="0"/>
              <w:rPr>
                <w:rFonts w:ascii="Goudy Old Style" w:eastAsia="Goudy Old Style" w:hAnsi="Goudy Old Style" w:cs="Arial"/>
                <w:color w:val="000000" w:themeColor="text1"/>
                <w:sz w:val="22"/>
                <w:szCs w:val="22"/>
                <w:lang w:val="en-AU"/>
              </w:rPr>
            </w:pPr>
            <w:r w:rsidRPr="00EB130F">
              <w:rPr>
                <w:noProof/>
                <w:lang w:val="en-AU"/>
              </w:rPr>
              <w:drawing>
                <wp:inline distT="0" distB="0" distL="0" distR="0" wp14:anchorId="4650FB56" wp14:editId="1344F386">
                  <wp:extent cx="2527973" cy="1890713"/>
                  <wp:effectExtent l="0" t="0" r="0" b="1905"/>
                  <wp:docPr id="1820313816" name="Picture 1820313816" descr="A picture containing toilet, indoor,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13816" name="Picture 1820313816" descr="A picture containing toilet, indoor, plastic&#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600915" cy="1945267"/>
                          </a:xfrm>
                          <a:prstGeom prst="rect">
                            <a:avLst/>
                          </a:prstGeom>
                        </pic:spPr>
                      </pic:pic>
                    </a:graphicData>
                  </a:graphic>
                </wp:inline>
              </w:drawing>
            </w:r>
          </w:p>
        </w:tc>
        <w:tc>
          <w:tcPr>
            <w:tcW w:w="4116" w:type="dxa"/>
          </w:tcPr>
          <w:p w14:paraId="2744FA7E" w14:textId="23FC8DE8" w:rsidR="00634E06" w:rsidRDefault="00634E06" w:rsidP="4421746B">
            <w:pPr>
              <w:widowControl w:val="0"/>
              <w:spacing w:line="276" w:lineRule="auto"/>
              <w:jc w:val="both"/>
              <w:outlineLvl w:val="0"/>
              <w:rPr>
                <w:rFonts w:ascii="Goudy Old Style" w:eastAsia="Goudy Old Style" w:hAnsi="Goudy Old Style" w:cs="Arial"/>
                <w:color w:val="000000" w:themeColor="text1"/>
                <w:sz w:val="22"/>
                <w:szCs w:val="22"/>
                <w:lang w:val="en-AU"/>
              </w:rPr>
            </w:pPr>
            <w:r w:rsidRPr="00EB130F">
              <w:rPr>
                <w:noProof/>
                <w:lang w:val="en-AU"/>
              </w:rPr>
              <w:drawing>
                <wp:inline distT="0" distB="0" distL="0" distR="0" wp14:anchorId="2ADCCAFC" wp14:editId="42F47FDB">
                  <wp:extent cx="2556027" cy="1890395"/>
                  <wp:effectExtent l="0" t="0" r="0" b="1905"/>
                  <wp:docPr id="1087582361" name="Picture 1087582361" descr="A picture containing table,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82361" name="Picture 1087582361" descr="A picture containing table, indoo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576489" cy="1905529"/>
                          </a:xfrm>
                          <a:prstGeom prst="rect">
                            <a:avLst/>
                          </a:prstGeom>
                        </pic:spPr>
                      </pic:pic>
                    </a:graphicData>
                  </a:graphic>
                </wp:inline>
              </w:drawing>
            </w:r>
          </w:p>
        </w:tc>
      </w:tr>
    </w:tbl>
    <w:p w14:paraId="1B6B5393" w14:textId="76A05A9F" w:rsidR="00634E06" w:rsidRDefault="00634E06" w:rsidP="00634E06">
      <w:pPr>
        <w:widowControl w:val="0"/>
        <w:spacing w:line="276" w:lineRule="auto"/>
        <w:jc w:val="both"/>
        <w:outlineLvl w:val="0"/>
        <w:rPr>
          <w:rFonts w:ascii="Goudy Old Style" w:hAnsi="Goudy Old Style" w:cs="Arial"/>
          <w:color w:val="000000" w:themeColor="text1"/>
          <w:sz w:val="22"/>
          <w:szCs w:val="22"/>
          <w:lang w:val="en-AU"/>
        </w:rPr>
      </w:pPr>
      <w:r w:rsidRPr="00EB130F">
        <w:rPr>
          <w:rFonts w:ascii="Goudy Old Style" w:hAnsi="Goudy Old Style" w:cs="Arial"/>
          <w:color w:val="000000" w:themeColor="text1"/>
          <w:sz w:val="22"/>
          <w:szCs w:val="22"/>
          <w:lang w:val="en-AU"/>
        </w:rPr>
        <w:lastRenderedPageBreak/>
        <w:t>We conducted surveys with potential users of the device to validate our concept and better understand what they thought of the device and how they would interact with it. When the surveyed group was shown the current Grip ‘N Go design, 94.4</w:t>
      </w:r>
      <w:r>
        <w:rPr>
          <w:rFonts w:ascii="Goudy Old Style" w:hAnsi="Goudy Old Style" w:cs="Arial"/>
          <w:color w:val="000000" w:themeColor="text1"/>
          <w:sz w:val="22"/>
          <w:szCs w:val="22"/>
          <w:lang w:val="en-AU"/>
        </w:rPr>
        <w:t xml:space="preserve"> per cent</w:t>
      </w:r>
      <w:r w:rsidRPr="00EB130F">
        <w:rPr>
          <w:rFonts w:ascii="Goudy Old Style" w:hAnsi="Goudy Old Style" w:cs="Arial"/>
          <w:color w:val="000000" w:themeColor="text1"/>
          <w:sz w:val="22"/>
          <w:szCs w:val="22"/>
          <w:lang w:val="en-AU"/>
        </w:rPr>
        <w:t xml:space="preserve"> of respondents indicated that they were interested in using the product.</w:t>
      </w:r>
    </w:p>
    <w:p w14:paraId="5F6C9D77" w14:textId="77777777" w:rsidR="001C31DB" w:rsidRPr="00EB130F" w:rsidRDefault="001C31DB" w:rsidP="6A7EFB1D">
      <w:pPr>
        <w:widowControl w:val="0"/>
        <w:spacing w:line="276" w:lineRule="auto"/>
        <w:jc w:val="both"/>
        <w:outlineLvl w:val="0"/>
        <w:rPr>
          <w:rFonts w:ascii="Goudy Old Style" w:hAnsi="Goudy Old Style" w:cs="Arial"/>
          <w:color w:val="000000" w:themeColor="text1"/>
          <w:sz w:val="22"/>
          <w:szCs w:val="22"/>
          <w:lang w:val="en-AU"/>
        </w:rPr>
      </w:pPr>
    </w:p>
    <w:p w14:paraId="7AFABEC1" w14:textId="6119EABB" w:rsidR="001C31DB" w:rsidRPr="00EB130F" w:rsidRDefault="001C31DB" w:rsidP="009A631E">
      <w:pPr>
        <w:widowControl w:val="0"/>
        <w:autoSpaceDE w:val="0"/>
        <w:autoSpaceDN w:val="0"/>
        <w:adjustRightInd w:val="0"/>
        <w:spacing w:line="276" w:lineRule="auto"/>
        <w:jc w:val="both"/>
        <w:outlineLvl w:val="0"/>
        <w:rPr>
          <w:rFonts w:ascii="Arial Narrow" w:hAnsi="Arial Narrow" w:cs="Arial"/>
          <w:b/>
          <w:bCs/>
          <w:color w:val="0070C0"/>
          <w:sz w:val="22"/>
          <w:szCs w:val="22"/>
          <w:lang w:val="en-AU"/>
        </w:rPr>
      </w:pPr>
      <w:r w:rsidRPr="00EB130F">
        <w:rPr>
          <w:rFonts w:ascii="Arial Narrow" w:hAnsi="Arial Narrow" w:cs="Arial"/>
          <w:b/>
          <w:bCs/>
          <w:color w:val="0070C0"/>
          <w:sz w:val="22"/>
          <w:szCs w:val="22"/>
          <w:lang w:val="en-AU"/>
        </w:rPr>
        <w:t>LESSONS LEARNED</w:t>
      </w:r>
    </w:p>
    <w:p w14:paraId="103090FD" w14:textId="60CE947C" w:rsidR="001C31DB" w:rsidRPr="00EB130F" w:rsidRDefault="00134F52" w:rsidP="1191AA21">
      <w:pPr>
        <w:widowControl w:val="0"/>
        <w:spacing w:line="276" w:lineRule="auto"/>
        <w:jc w:val="both"/>
        <w:outlineLvl w:val="0"/>
        <w:rPr>
          <w:rFonts w:ascii="Goudy Old Style" w:hAnsi="Goudy Old Style" w:cs="Arial"/>
          <w:color w:val="000000" w:themeColor="text1"/>
          <w:sz w:val="22"/>
          <w:szCs w:val="22"/>
          <w:lang w:val="en-AU"/>
        </w:rPr>
      </w:pPr>
      <w:r w:rsidRPr="00EB130F">
        <w:rPr>
          <w:rFonts w:ascii="Goudy Old Style" w:hAnsi="Goudy Old Style" w:cs="Arial"/>
          <w:color w:val="000000" w:themeColor="text1"/>
          <w:sz w:val="22"/>
          <w:szCs w:val="22"/>
          <w:lang w:val="en-AU"/>
        </w:rPr>
        <w:t xml:space="preserve">The Grip </w:t>
      </w:r>
      <w:r w:rsidR="001A033C">
        <w:rPr>
          <w:rFonts w:ascii="Goudy Old Style" w:hAnsi="Goudy Old Style" w:cs="Arial"/>
          <w:color w:val="000000" w:themeColor="text1"/>
          <w:sz w:val="22"/>
          <w:szCs w:val="22"/>
          <w:lang w:val="en-AU" w:bidi="en-US"/>
        </w:rPr>
        <w:t>’</w:t>
      </w:r>
      <w:r w:rsidRPr="00EB130F">
        <w:rPr>
          <w:rFonts w:ascii="Goudy Old Style" w:hAnsi="Goudy Old Style" w:cs="Arial"/>
          <w:color w:val="000000" w:themeColor="text1"/>
          <w:sz w:val="22"/>
          <w:szCs w:val="22"/>
          <w:lang w:val="en-AU"/>
        </w:rPr>
        <w:t xml:space="preserve">N Go transfer tool </w:t>
      </w:r>
      <w:r w:rsidR="001368CA" w:rsidRPr="00EB130F">
        <w:rPr>
          <w:rFonts w:ascii="Goudy Old Style" w:hAnsi="Goudy Old Style" w:cs="Arial"/>
          <w:color w:val="000000" w:themeColor="text1"/>
          <w:sz w:val="22"/>
          <w:szCs w:val="22"/>
          <w:lang w:val="en-AU"/>
        </w:rPr>
        <w:t>has the potential to</w:t>
      </w:r>
      <w:r w:rsidR="00631249" w:rsidRPr="00EB130F">
        <w:rPr>
          <w:rFonts w:ascii="Goudy Old Style" w:hAnsi="Goudy Old Style" w:cs="Arial"/>
          <w:color w:val="000000" w:themeColor="text1"/>
          <w:sz w:val="22"/>
          <w:szCs w:val="22"/>
          <w:lang w:val="en-AU"/>
        </w:rPr>
        <w:t xml:space="preserve"> dramatically increase individuals’ confidence in their ability to perform toilet transfers. This translates to </w:t>
      </w:r>
      <w:r w:rsidR="00A849DA" w:rsidRPr="00EB130F">
        <w:rPr>
          <w:rFonts w:ascii="Goudy Old Style" w:hAnsi="Goudy Old Style" w:cs="Arial"/>
          <w:color w:val="000000" w:themeColor="text1"/>
          <w:sz w:val="22"/>
          <w:szCs w:val="22"/>
          <w:lang w:val="en-AU"/>
        </w:rPr>
        <w:t xml:space="preserve">a </w:t>
      </w:r>
      <w:r w:rsidR="001A033C">
        <w:rPr>
          <w:rFonts w:ascii="Goudy Old Style" w:hAnsi="Goudy Old Style" w:cs="Arial"/>
          <w:color w:val="000000" w:themeColor="text1"/>
          <w:sz w:val="22"/>
          <w:szCs w:val="22"/>
          <w:lang w:val="en-AU"/>
        </w:rPr>
        <w:t>significant</w:t>
      </w:r>
      <w:r w:rsidR="001A033C" w:rsidRPr="00EB130F">
        <w:rPr>
          <w:rFonts w:ascii="Goudy Old Style" w:hAnsi="Goudy Old Style" w:cs="Arial"/>
          <w:color w:val="000000" w:themeColor="text1"/>
          <w:sz w:val="22"/>
          <w:szCs w:val="22"/>
          <w:lang w:val="en-AU"/>
        </w:rPr>
        <w:t xml:space="preserve"> </w:t>
      </w:r>
      <w:r w:rsidR="00A849DA" w:rsidRPr="00EB130F">
        <w:rPr>
          <w:rFonts w:ascii="Goudy Old Style" w:hAnsi="Goudy Old Style" w:cs="Arial"/>
          <w:color w:val="000000" w:themeColor="text1"/>
          <w:sz w:val="22"/>
          <w:szCs w:val="22"/>
          <w:lang w:val="en-AU"/>
        </w:rPr>
        <w:t>increase in these individuals’</w:t>
      </w:r>
      <w:r w:rsidR="000F600E" w:rsidRPr="00EB130F">
        <w:rPr>
          <w:rFonts w:ascii="Goudy Old Style" w:hAnsi="Goudy Old Style" w:cs="Arial"/>
          <w:color w:val="000000" w:themeColor="text1"/>
          <w:sz w:val="22"/>
          <w:szCs w:val="22"/>
          <w:lang w:val="en-AU"/>
        </w:rPr>
        <w:t xml:space="preserve"> </w:t>
      </w:r>
      <w:r w:rsidR="00A849DA" w:rsidRPr="00EB130F">
        <w:rPr>
          <w:rFonts w:ascii="Goudy Old Style" w:hAnsi="Goudy Old Style" w:cs="Arial"/>
          <w:color w:val="000000" w:themeColor="text1"/>
          <w:sz w:val="22"/>
          <w:szCs w:val="22"/>
          <w:lang w:val="en-AU"/>
        </w:rPr>
        <w:t>independence</w:t>
      </w:r>
      <w:r w:rsidR="008361B6" w:rsidRPr="00EB130F">
        <w:rPr>
          <w:rFonts w:ascii="Goudy Old Style" w:hAnsi="Goudy Old Style" w:cs="Arial"/>
          <w:color w:val="000000" w:themeColor="text1"/>
          <w:sz w:val="22"/>
          <w:szCs w:val="22"/>
          <w:lang w:val="en-AU"/>
        </w:rPr>
        <w:t xml:space="preserve">, ability to </w:t>
      </w:r>
      <w:r w:rsidR="000F600E" w:rsidRPr="00EB130F">
        <w:rPr>
          <w:rFonts w:ascii="Goudy Old Style" w:hAnsi="Goudy Old Style" w:cs="Arial"/>
          <w:color w:val="000000" w:themeColor="text1"/>
          <w:sz w:val="22"/>
          <w:szCs w:val="22"/>
          <w:lang w:val="en-AU"/>
        </w:rPr>
        <w:t xml:space="preserve">participate in </w:t>
      </w:r>
      <w:r w:rsidR="00CA5574" w:rsidRPr="00EB130F">
        <w:rPr>
          <w:rFonts w:ascii="Goudy Old Style" w:hAnsi="Goudy Old Style" w:cs="Arial"/>
          <w:color w:val="000000" w:themeColor="text1"/>
          <w:sz w:val="22"/>
          <w:szCs w:val="22"/>
          <w:lang w:val="en-AU"/>
        </w:rPr>
        <w:t>public</w:t>
      </w:r>
      <w:r w:rsidR="000F600E" w:rsidRPr="00EB130F">
        <w:rPr>
          <w:rFonts w:ascii="Goudy Old Style" w:hAnsi="Goudy Old Style" w:cs="Arial"/>
          <w:color w:val="000000" w:themeColor="text1"/>
          <w:sz w:val="22"/>
          <w:szCs w:val="22"/>
          <w:lang w:val="en-AU"/>
        </w:rPr>
        <w:t xml:space="preserve"> activities, and pursue </w:t>
      </w:r>
      <w:r w:rsidR="00AE7A64" w:rsidRPr="00EB130F">
        <w:rPr>
          <w:rFonts w:ascii="Goudy Old Style" w:hAnsi="Goudy Old Style" w:cs="Arial"/>
          <w:color w:val="000000" w:themeColor="text1"/>
          <w:sz w:val="22"/>
          <w:szCs w:val="22"/>
          <w:lang w:val="en-AU"/>
        </w:rPr>
        <w:t>more</w:t>
      </w:r>
      <w:r w:rsidR="000F600E" w:rsidRPr="00EB130F">
        <w:rPr>
          <w:rFonts w:ascii="Goudy Old Style" w:hAnsi="Goudy Old Style" w:cs="Arial"/>
          <w:color w:val="000000" w:themeColor="text1"/>
          <w:sz w:val="22"/>
          <w:szCs w:val="22"/>
          <w:lang w:val="en-AU"/>
        </w:rPr>
        <w:t xml:space="preserve"> opportunities because they will be less limited by </w:t>
      </w:r>
      <w:r w:rsidR="00AE7A64" w:rsidRPr="00EB130F">
        <w:rPr>
          <w:rFonts w:ascii="Goudy Old Style" w:hAnsi="Goudy Old Style" w:cs="Arial"/>
          <w:color w:val="000000" w:themeColor="text1"/>
          <w:sz w:val="22"/>
          <w:szCs w:val="22"/>
          <w:lang w:val="en-AU"/>
        </w:rPr>
        <w:t xml:space="preserve">accessible restroom </w:t>
      </w:r>
      <w:r w:rsidR="000F600E" w:rsidRPr="00EB130F">
        <w:rPr>
          <w:rFonts w:ascii="Goudy Old Style" w:hAnsi="Goudy Old Style" w:cs="Arial"/>
          <w:color w:val="000000" w:themeColor="text1"/>
          <w:sz w:val="22"/>
          <w:szCs w:val="22"/>
          <w:lang w:val="en-AU"/>
        </w:rPr>
        <w:t>availability</w:t>
      </w:r>
      <w:r w:rsidR="00AE7A64" w:rsidRPr="00EB130F">
        <w:rPr>
          <w:rFonts w:ascii="Goudy Old Style" w:hAnsi="Goudy Old Style" w:cs="Arial"/>
          <w:color w:val="000000" w:themeColor="text1"/>
          <w:sz w:val="22"/>
          <w:szCs w:val="22"/>
          <w:lang w:val="en-AU"/>
        </w:rPr>
        <w:t>.</w:t>
      </w:r>
      <w:r w:rsidR="00853D12">
        <w:rPr>
          <w:rFonts w:ascii="Goudy Old Style" w:hAnsi="Goudy Old Style" w:cs="Arial"/>
          <w:color w:val="000000" w:themeColor="text1"/>
          <w:sz w:val="22"/>
          <w:szCs w:val="22"/>
          <w:lang w:val="en-AU"/>
        </w:rPr>
        <w:t xml:space="preserve"> </w:t>
      </w:r>
      <w:r w:rsidR="00E25C45" w:rsidRPr="00EB130F">
        <w:rPr>
          <w:rFonts w:ascii="Goudy Old Style" w:hAnsi="Goudy Old Style" w:cs="Arial"/>
          <w:color w:val="000000" w:themeColor="text1"/>
          <w:sz w:val="22"/>
          <w:szCs w:val="22"/>
          <w:lang w:val="en-AU"/>
        </w:rPr>
        <w:t>P</w:t>
      </w:r>
      <w:r w:rsidR="5723CCB4" w:rsidRPr="00EB130F">
        <w:rPr>
          <w:rFonts w:ascii="Goudy Old Style" w:hAnsi="Goudy Old Style" w:cs="Arial"/>
          <w:color w:val="000000" w:themeColor="text1"/>
          <w:sz w:val="22"/>
          <w:szCs w:val="22"/>
          <w:lang w:val="en-AU"/>
        </w:rPr>
        <w:t>ositive user feedback</w:t>
      </w:r>
      <w:r w:rsidR="00E25C45" w:rsidRPr="00EB130F">
        <w:rPr>
          <w:rFonts w:ascii="Goudy Old Style" w:hAnsi="Goudy Old Style" w:cs="Arial"/>
          <w:color w:val="000000" w:themeColor="text1"/>
          <w:sz w:val="22"/>
          <w:szCs w:val="22"/>
          <w:lang w:val="en-AU"/>
        </w:rPr>
        <w:t xml:space="preserve"> shows that o</w:t>
      </w:r>
      <w:r w:rsidR="5723CCB4" w:rsidRPr="00EB130F">
        <w:rPr>
          <w:rFonts w:ascii="Goudy Old Style" w:hAnsi="Goudy Old Style" w:cs="Arial"/>
          <w:color w:val="000000" w:themeColor="text1"/>
          <w:sz w:val="22"/>
          <w:szCs w:val="22"/>
          <w:lang w:val="en-AU"/>
        </w:rPr>
        <w:t>ur design is a functional solution to challenging wheelchair transfers</w:t>
      </w:r>
      <w:r w:rsidR="00A51899" w:rsidRPr="00EB130F">
        <w:rPr>
          <w:rFonts w:ascii="Goudy Old Style" w:hAnsi="Goudy Old Style" w:cs="Arial"/>
          <w:color w:val="000000" w:themeColor="text1"/>
          <w:sz w:val="22"/>
          <w:szCs w:val="22"/>
          <w:lang w:val="en-AU"/>
        </w:rPr>
        <w:t xml:space="preserve"> </w:t>
      </w:r>
      <w:r w:rsidR="00CF2998" w:rsidRPr="00EB130F">
        <w:rPr>
          <w:rFonts w:ascii="Goudy Old Style" w:hAnsi="Goudy Old Style" w:cs="Arial"/>
          <w:color w:val="000000" w:themeColor="text1"/>
          <w:sz w:val="22"/>
          <w:szCs w:val="22"/>
          <w:lang w:val="en-AU"/>
        </w:rPr>
        <w:t>given that</w:t>
      </w:r>
      <w:r w:rsidR="00316764" w:rsidRPr="00EB130F">
        <w:rPr>
          <w:rFonts w:ascii="Goudy Old Style" w:hAnsi="Goudy Old Style" w:cs="Arial"/>
          <w:color w:val="000000" w:themeColor="text1"/>
          <w:sz w:val="22"/>
          <w:szCs w:val="22"/>
          <w:lang w:val="en-AU"/>
        </w:rPr>
        <w:t xml:space="preserve"> </w:t>
      </w:r>
      <w:r w:rsidR="001A033C">
        <w:rPr>
          <w:rFonts w:ascii="Goudy Old Style" w:hAnsi="Goudy Old Style" w:cs="Arial"/>
          <w:color w:val="000000" w:themeColor="text1"/>
          <w:sz w:val="22"/>
          <w:szCs w:val="22"/>
          <w:lang w:val="en-AU"/>
        </w:rPr>
        <w:t>most</w:t>
      </w:r>
      <w:r w:rsidR="00316764" w:rsidRPr="00EB130F">
        <w:rPr>
          <w:rFonts w:ascii="Goudy Old Style" w:hAnsi="Goudy Old Style" w:cs="Arial"/>
          <w:color w:val="000000" w:themeColor="text1"/>
          <w:sz w:val="22"/>
          <w:szCs w:val="22"/>
          <w:lang w:val="en-AU"/>
        </w:rPr>
        <w:t xml:space="preserve"> of those surveyed </w:t>
      </w:r>
      <w:r w:rsidR="00E25C45" w:rsidRPr="00EB130F">
        <w:rPr>
          <w:rFonts w:ascii="Goudy Old Style" w:hAnsi="Goudy Old Style" w:cs="Arial"/>
          <w:color w:val="000000" w:themeColor="text1"/>
          <w:sz w:val="22"/>
          <w:szCs w:val="22"/>
          <w:lang w:val="en-AU"/>
        </w:rPr>
        <w:t xml:space="preserve">also </w:t>
      </w:r>
      <w:r w:rsidR="00316764" w:rsidRPr="00EB130F">
        <w:rPr>
          <w:rFonts w:ascii="Goudy Old Style" w:hAnsi="Goudy Old Style" w:cs="Arial"/>
          <w:color w:val="000000" w:themeColor="text1"/>
          <w:sz w:val="22"/>
          <w:szCs w:val="22"/>
          <w:lang w:val="en-AU"/>
        </w:rPr>
        <w:t>indicated interest in using the device</w:t>
      </w:r>
      <w:r w:rsidR="5723CCB4" w:rsidRPr="00EB130F">
        <w:rPr>
          <w:rFonts w:ascii="Goudy Old Style" w:hAnsi="Goudy Old Style" w:cs="Arial"/>
          <w:color w:val="000000" w:themeColor="text1"/>
          <w:sz w:val="22"/>
          <w:szCs w:val="22"/>
          <w:lang w:val="en-AU"/>
        </w:rPr>
        <w:t xml:space="preserve">. </w:t>
      </w:r>
    </w:p>
    <w:p w14:paraId="7CCD47BD" w14:textId="3BED59BE" w:rsidR="001C31DB" w:rsidRPr="00EB130F" w:rsidRDefault="001C31DB" w:rsidP="34E3C028">
      <w:pPr>
        <w:widowControl w:val="0"/>
        <w:spacing w:line="276" w:lineRule="auto"/>
        <w:jc w:val="both"/>
        <w:outlineLvl w:val="0"/>
        <w:rPr>
          <w:rFonts w:ascii="Goudy Old Style" w:hAnsi="Goudy Old Style" w:cs="Arial"/>
          <w:color w:val="000000" w:themeColor="text1"/>
          <w:sz w:val="22"/>
          <w:szCs w:val="22"/>
          <w:lang w:val="en-AU"/>
        </w:rPr>
      </w:pPr>
    </w:p>
    <w:p w14:paraId="59097E71" w14:textId="1E009D80" w:rsidR="001C31DB" w:rsidRPr="00EB130F" w:rsidRDefault="501CA352" w:rsidP="43FEFEBD">
      <w:pPr>
        <w:widowControl w:val="0"/>
        <w:spacing w:line="276" w:lineRule="auto"/>
        <w:jc w:val="both"/>
        <w:outlineLvl w:val="0"/>
        <w:rPr>
          <w:rFonts w:ascii="Goudy Old Style" w:hAnsi="Goudy Old Style" w:cs="Arial"/>
          <w:color w:val="000000" w:themeColor="text1"/>
          <w:sz w:val="22"/>
          <w:szCs w:val="22"/>
          <w:lang w:val="en-AU"/>
        </w:rPr>
      </w:pPr>
      <w:r w:rsidRPr="00EB130F">
        <w:rPr>
          <w:rFonts w:ascii="Goudy Old Style" w:hAnsi="Goudy Old Style" w:cs="Arial"/>
          <w:color w:val="000000" w:themeColor="text1"/>
          <w:sz w:val="22"/>
          <w:szCs w:val="22"/>
          <w:lang w:val="en-AU"/>
        </w:rPr>
        <w:t xml:space="preserve">There are several unexplored avenues </w:t>
      </w:r>
      <w:r w:rsidR="6E81B5B0" w:rsidRPr="00EB130F">
        <w:rPr>
          <w:rFonts w:ascii="Goudy Old Style" w:hAnsi="Goudy Old Style" w:cs="Arial"/>
          <w:color w:val="000000" w:themeColor="text1"/>
          <w:sz w:val="22"/>
          <w:szCs w:val="22"/>
          <w:lang w:val="en-AU"/>
        </w:rPr>
        <w:t>and</w:t>
      </w:r>
      <w:r w:rsidRPr="00EB130F">
        <w:rPr>
          <w:rFonts w:ascii="Goudy Old Style" w:hAnsi="Goudy Old Style" w:cs="Arial"/>
          <w:color w:val="000000" w:themeColor="text1"/>
          <w:sz w:val="22"/>
          <w:szCs w:val="22"/>
          <w:lang w:val="en-AU"/>
        </w:rPr>
        <w:t xml:space="preserve"> unanswered questions with regard to product development and refinement. </w:t>
      </w:r>
      <w:r w:rsidR="7A3E8CE6" w:rsidRPr="00EB130F">
        <w:rPr>
          <w:rFonts w:ascii="Goudy Old Style" w:hAnsi="Goudy Old Style" w:cs="Arial"/>
          <w:color w:val="000000" w:themeColor="text1"/>
          <w:sz w:val="22"/>
          <w:szCs w:val="22"/>
          <w:lang w:val="en-AU"/>
        </w:rPr>
        <w:t xml:space="preserve">The </w:t>
      </w:r>
      <w:r w:rsidR="280F6835" w:rsidRPr="00EB130F">
        <w:rPr>
          <w:rFonts w:ascii="Goudy Old Style" w:hAnsi="Goudy Old Style" w:cs="Arial"/>
          <w:color w:val="000000" w:themeColor="text1"/>
          <w:sz w:val="22"/>
          <w:szCs w:val="22"/>
          <w:lang w:val="en-AU"/>
        </w:rPr>
        <w:t>principal</w:t>
      </w:r>
      <w:r w:rsidR="69F879BD" w:rsidRPr="00EB130F">
        <w:rPr>
          <w:rFonts w:ascii="Goudy Old Style" w:hAnsi="Goudy Old Style" w:cs="Arial"/>
          <w:color w:val="000000" w:themeColor="text1"/>
          <w:sz w:val="22"/>
          <w:szCs w:val="22"/>
          <w:lang w:val="en-AU"/>
        </w:rPr>
        <w:t xml:space="preserve"> feature that we are interested in integrating in the future</w:t>
      </w:r>
      <w:r w:rsidR="18608BEA" w:rsidRPr="00EB130F">
        <w:rPr>
          <w:rFonts w:ascii="Goudy Old Style" w:hAnsi="Goudy Old Style" w:cs="Arial"/>
          <w:color w:val="000000" w:themeColor="text1"/>
          <w:sz w:val="22"/>
          <w:szCs w:val="22"/>
          <w:lang w:val="en-AU"/>
        </w:rPr>
        <w:t xml:space="preserve"> is </w:t>
      </w:r>
      <w:r w:rsidR="3A5CC880" w:rsidRPr="00EB130F">
        <w:rPr>
          <w:rFonts w:ascii="Goudy Old Style" w:hAnsi="Goudy Old Style" w:cs="Arial"/>
          <w:color w:val="000000" w:themeColor="text1"/>
          <w:sz w:val="22"/>
          <w:szCs w:val="22"/>
          <w:lang w:val="en-AU"/>
        </w:rPr>
        <w:t xml:space="preserve">creating the device from an </w:t>
      </w:r>
      <w:r w:rsidR="5C92FA22" w:rsidRPr="00EB130F">
        <w:rPr>
          <w:rFonts w:ascii="Goudy Old Style" w:hAnsi="Goudy Old Style" w:cs="Arial"/>
          <w:color w:val="000000" w:themeColor="text1"/>
          <w:sz w:val="22"/>
          <w:szCs w:val="22"/>
          <w:lang w:val="en-AU"/>
        </w:rPr>
        <w:t xml:space="preserve">antimicrobial </w:t>
      </w:r>
      <w:r w:rsidR="24A80F0A" w:rsidRPr="00EB130F">
        <w:rPr>
          <w:rFonts w:ascii="Goudy Old Style" w:hAnsi="Goudy Old Style" w:cs="Arial"/>
          <w:color w:val="000000" w:themeColor="text1"/>
          <w:sz w:val="22"/>
          <w:szCs w:val="22"/>
          <w:lang w:val="en-AU"/>
        </w:rPr>
        <w:t xml:space="preserve">plastic polymer to </w:t>
      </w:r>
      <w:r w:rsidR="113FE1FA" w:rsidRPr="00EB130F">
        <w:rPr>
          <w:rFonts w:ascii="Goudy Old Style" w:hAnsi="Goudy Old Style" w:cs="Arial"/>
          <w:color w:val="000000" w:themeColor="text1"/>
          <w:sz w:val="22"/>
          <w:szCs w:val="22"/>
          <w:lang w:val="en-AU"/>
        </w:rPr>
        <w:t>enhance the sanitation of the device</w:t>
      </w:r>
      <w:r w:rsidR="696684AE" w:rsidRPr="00EB130F">
        <w:rPr>
          <w:rFonts w:ascii="Goudy Old Style" w:hAnsi="Goudy Old Style" w:cs="Arial"/>
          <w:color w:val="000000" w:themeColor="text1"/>
          <w:sz w:val="22"/>
          <w:szCs w:val="22"/>
          <w:lang w:val="en-AU"/>
        </w:rPr>
        <w:t>,</w:t>
      </w:r>
      <w:r w:rsidR="113FE1FA" w:rsidRPr="00EB130F">
        <w:rPr>
          <w:rFonts w:ascii="Goudy Old Style" w:hAnsi="Goudy Old Style" w:cs="Arial"/>
          <w:color w:val="000000" w:themeColor="text1"/>
          <w:sz w:val="22"/>
          <w:szCs w:val="22"/>
          <w:lang w:val="en-AU"/>
        </w:rPr>
        <w:t xml:space="preserve"> </w:t>
      </w:r>
      <w:r w:rsidR="696684AE" w:rsidRPr="00EB130F">
        <w:rPr>
          <w:rFonts w:ascii="Goudy Old Style" w:hAnsi="Goudy Old Style" w:cs="Arial"/>
          <w:color w:val="000000" w:themeColor="text1"/>
          <w:sz w:val="22"/>
          <w:szCs w:val="22"/>
          <w:lang w:val="en-AU"/>
        </w:rPr>
        <w:t>which</w:t>
      </w:r>
      <w:r w:rsidR="113FE1FA" w:rsidRPr="00EB130F">
        <w:rPr>
          <w:rFonts w:ascii="Goudy Old Style" w:hAnsi="Goudy Old Style" w:cs="Arial"/>
          <w:color w:val="000000" w:themeColor="text1"/>
          <w:sz w:val="22"/>
          <w:szCs w:val="22"/>
          <w:lang w:val="en-AU"/>
        </w:rPr>
        <w:t xml:space="preserve"> </w:t>
      </w:r>
      <w:r w:rsidR="7D3F462B" w:rsidRPr="00EB130F">
        <w:rPr>
          <w:rFonts w:ascii="Goudy Old Style" w:hAnsi="Goudy Old Style" w:cs="Arial"/>
          <w:color w:val="000000" w:themeColor="text1"/>
          <w:sz w:val="22"/>
          <w:szCs w:val="22"/>
          <w:lang w:val="en-AU"/>
        </w:rPr>
        <w:t>users indicated was highly important to them.</w:t>
      </w:r>
      <w:r w:rsidR="26B5A16F" w:rsidRPr="00EB130F">
        <w:rPr>
          <w:rFonts w:ascii="Goudy Old Style" w:hAnsi="Goudy Old Style" w:cs="Arial"/>
          <w:color w:val="000000" w:themeColor="text1"/>
          <w:sz w:val="22"/>
          <w:szCs w:val="22"/>
          <w:lang w:val="en-AU"/>
        </w:rPr>
        <w:t xml:space="preserve"> </w:t>
      </w:r>
      <w:r w:rsidR="1942E684" w:rsidRPr="00EB130F">
        <w:rPr>
          <w:rFonts w:ascii="Goudy Old Style" w:hAnsi="Goudy Old Style" w:cs="Arial"/>
          <w:color w:val="000000" w:themeColor="text1"/>
          <w:sz w:val="22"/>
          <w:szCs w:val="22"/>
          <w:lang w:val="en-AU"/>
        </w:rPr>
        <w:t>Additionally, f</w:t>
      </w:r>
      <w:r w:rsidR="37870934" w:rsidRPr="00EB130F">
        <w:rPr>
          <w:rFonts w:ascii="Goudy Old Style" w:hAnsi="Goudy Old Style" w:cs="Arial"/>
          <w:color w:val="000000" w:themeColor="text1"/>
          <w:sz w:val="22"/>
          <w:szCs w:val="22"/>
          <w:lang w:val="en-AU"/>
        </w:rPr>
        <w:t>ur</w:t>
      </w:r>
      <w:r w:rsidR="65E082E0" w:rsidRPr="00EB130F">
        <w:rPr>
          <w:rFonts w:ascii="Goudy Old Style" w:hAnsi="Goudy Old Style" w:cs="Arial"/>
          <w:color w:val="000000" w:themeColor="text1"/>
          <w:sz w:val="22"/>
          <w:szCs w:val="22"/>
          <w:lang w:val="en-AU"/>
        </w:rPr>
        <w:t>ther design for manufacturing is needed to assess feasibility for commercial production, as this was</w:t>
      </w:r>
      <w:r w:rsidR="118BDB56" w:rsidRPr="00EB130F">
        <w:rPr>
          <w:rFonts w:ascii="Goudy Old Style" w:hAnsi="Goudy Old Style" w:cs="Arial"/>
          <w:color w:val="000000" w:themeColor="text1"/>
          <w:sz w:val="22"/>
          <w:szCs w:val="22"/>
          <w:lang w:val="en-AU"/>
        </w:rPr>
        <w:t xml:space="preserve"> not a focus during our design process</w:t>
      </w:r>
      <w:r w:rsidR="65E082E0" w:rsidRPr="00EB130F">
        <w:rPr>
          <w:rFonts w:ascii="Goudy Old Style" w:hAnsi="Goudy Old Style" w:cs="Arial"/>
          <w:color w:val="000000" w:themeColor="text1"/>
          <w:sz w:val="22"/>
          <w:szCs w:val="22"/>
          <w:lang w:val="en-AU"/>
        </w:rPr>
        <w:t>.</w:t>
      </w:r>
      <w:r w:rsidR="26B5A16F" w:rsidRPr="00EB130F">
        <w:rPr>
          <w:rFonts w:ascii="Goudy Old Style" w:hAnsi="Goudy Old Style" w:cs="Arial"/>
          <w:color w:val="000000" w:themeColor="text1"/>
          <w:sz w:val="22"/>
          <w:szCs w:val="22"/>
          <w:lang w:val="en-AU"/>
        </w:rPr>
        <w:t xml:space="preserve"> While Grip </w:t>
      </w:r>
      <w:r w:rsidR="001A033C">
        <w:rPr>
          <w:rFonts w:ascii="Goudy Old Style" w:hAnsi="Goudy Old Style" w:cs="Arial"/>
          <w:color w:val="000000" w:themeColor="text1"/>
          <w:sz w:val="22"/>
          <w:szCs w:val="22"/>
          <w:lang w:val="en-AU" w:bidi="en-US"/>
        </w:rPr>
        <w:t>’</w:t>
      </w:r>
      <w:r w:rsidR="26B5A16F" w:rsidRPr="00EB130F">
        <w:rPr>
          <w:rFonts w:ascii="Goudy Old Style" w:hAnsi="Goudy Old Style" w:cs="Arial"/>
          <w:color w:val="000000" w:themeColor="text1"/>
          <w:sz w:val="22"/>
          <w:szCs w:val="22"/>
          <w:lang w:val="en-AU"/>
        </w:rPr>
        <w:t xml:space="preserve">N Go currently has a weight limit of </w:t>
      </w:r>
      <w:r w:rsidR="00853D12">
        <w:rPr>
          <w:rFonts w:ascii="Goudy Old Style" w:hAnsi="Goudy Old Style" w:cs="Arial"/>
          <w:color w:val="000000" w:themeColor="text1"/>
          <w:sz w:val="22"/>
          <w:szCs w:val="22"/>
          <w:lang w:val="en-AU"/>
        </w:rPr>
        <w:t>90 kgs (</w:t>
      </w:r>
      <w:r w:rsidR="26B5A16F" w:rsidRPr="00EB130F">
        <w:rPr>
          <w:rFonts w:ascii="Goudy Old Style" w:hAnsi="Goudy Old Style" w:cs="Arial"/>
          <w:color w:val="000000" w:themeColor="text1"/>
          <w:sz w:val="22"/>
          <w:szCs w:val="22"/>
          <w:lang w:val="en-AU"/>
        </w:rPr>
        <w:t>200</w:t>
      </w:r>
      <w:r w:rsidR="00853D12">
        <w:rPr>
          <w:rFonts w:ascii="Goudy Old Style" w:hAnsi="Goudy Old Style" w:cs="Arial"/>
          <w:color w:val="000000" w:themeColor="text1"/>
          <w:sz w:val="22"/>
          <w:szCs w:val="22"/>
          <w:lang w:val="en-AU"/>
        </w:rPr>
        <w:t xml:space="preserve"> </w:t>
      </w:r>
      <w:r w:rsidR="26B5A16F" w:rsidRPr="00EB130F">
        <w:rPr>
          <w:rFonts w:ascii="Goudy Old Style" w:hAnsi="Goudy Old Style" w:cs="Arial"/>
          <w:color w:val="000000" w:themeColor="text1"/>
          <w:sz w:val="22"/>
          <w:szCs w:val="22"/>
          <w:lang w:val="en-AU"/>
        </w:rPr>
        <w:t>lbs</w:t>
      </w:r>
      <w:r w:rsidR="00853D12">
        <w:rPr>
          <w:rFonts w:ascii="Goudy Old Style" w:hAnsi="Goudy Old Style" w:cs="Arial"/>
          <w:color w:val="000000" w:themeColor="text1"/>
          <w:sz w:val="22"/>
          <w:szCs w:val="22"/>
          <w:lang w:val="en-AU"/>
        </w:rPr>
        <w:t>)</w:t>
      </w:r>
      <w:r w:rsidR="26B5A16F" w:rsidRPr="00EB130F">
        <w:rPr>
          <w:rFonts w:ascii="Goudy Old Style" w:hAnsi="Goudy Old Style" w:cs="Arial"/>
          <w:color w:val="000000" w:themeColor="text1"/>
          <w:sz w:val="22"/>
          <w:szCs w:val="22"/>
          <w:lang w:val="en-AU"/>
        </w:rPr>
        <w:t xml:space="preserve">, in the future we would like to increase Grip </w:t>
      </w:r>
      <w:r w:rsidR="001A033C">
        <w:rPr>
          <w:rFonts w:ascii="Goudy Old Style" w:hAnsi="Goudy Old Style" w:cs="Arial"/>
          <w:color w:val="000000" w:themeColor="text1"/>
          <w:sz w:val="22"/>
          <w:szCs w:val="22"/>
          <w:lang w:val="en-AU" w:bidi="en-US"/>
        </w:rPr>
        <w:t>’</w:t>
      </w:r>
      <w:r w:rsidR="26B5A16F" w:rsidRPr="00EB130F">
        <w:rPr>
          <w:rFonts w:ascii="Goudy Old Style" w:hAnsi="Goudy Old Style" w:cs="Arial"/>
          <w:color w:val="000000" w:themeColor="text1"/>
          <w:sz w:val="22"/>
          <w:szCs w:val="22"/>
          <w:lang w:val="en-AU"/>
        </w:rPr>
        <w:t>N Go’s weight bearing capacity to make it available to people with a higher BMI</w:t>
      </w:r>
      <w:r w:rsidR="00F8021D">
        <w:rPr>
          <w:rFonts w:ascii="Goudy Old Style" w:hAnsi="Goudy Old Style" w:cs="Arial"/>
          <w:color w:val="000000" w:themeColor="text1"/>
          <w:sz w:val="22"/>
          <w:szCs w:val="22"/>
          <w:lang w:val="en-AU"/>
        </w:rPr>
        <w:t xml:space="preserve"> (weight)</w:t>
      </w:r>
      <w:r w:rsidR="26B5A16F" w:rsidRPr="00EB130F">
        <w:rPr>
          <w:rFonts w:ascii="Goudy Old Style" w:hAnsi="Goudy Old Style" w:cs="Arial"/>
          <w:color w:val="000000" w:themeColor="text1"/>
          <w:sz w:val="22"/>
          <w:szCs w:val="22"/>
          <w:lang w:val="en-AU"/>
        </w:rPr>
        <w:t>.</w:t>
      </w:r>
    </w:p>
    <w:p w14:paraId="7819035D" w14:textId="7810E27C" w:rsidR="001C31DB" w:rsidRPr="00EB130F" w:rsidRDefault="001C31DB" w:rsidP="083FEC6F">
      <w:pPr>
        <w:widowControl w:val="0"/>
        <w:spacing w:line="276" w:lineRule="auto"/>
        <w:jc w:val="both"/>
        <w:outlineLvl w:val="0"/>
        <w:rPr>
          <w:rFonts w:ascii="Goudy Old Style" w:hAnsi="Goudy Old Style" w:cs="Arial"/>
          <w:color w:val="000000" w:themeColor="text1"/>
          <w:sz w:val="22"/>
          <w:szCs w:val="22"/>
          <w:lang w:val="en-AU"/>
        </w:rPr>
      </w:pPr>
    </w:p>
    <w:p w14:paraId="2B836A29" w14:textId="6C9E860F" w:rsidR="4E1FBFE7" w:rsidRPr="00EB130F" w:rsidRDefault="23CB1CDE" w:rsidP="4E1FBFE7">
      <w:pPr>
        <w:widowControl w:val="0"/>
        <w:spacing w:line="276" w:lineRule="auto"/>
        <w:jc w:val="both"/>
        <w:outlineLvl w:val="0"/>
        <w:rPr>
          <w:rFonts w:ascii="Goudy Old Style" w:eastAsia="Goudy Old Style" w:hAnsi="Goudy Old Style" w:cs="Goudy Old Style"/>
          <w:color w:val="000000" w:themeColor="text1"/>
          <w:sz w:val="22"/>
          <w:szCs w:val="22"/>
          <w:lang w:val="en-AU"/>
        </w:rPr>
      </w:pPr>
      <w:r w:rsidRPr="00EB130F">
        <w:rPr>
          <w:rFonts w:ascii="Goudy Old Style" w:hAnsi="Goudy Old Style" w:cs="Arial"/>
          <w:color w:val="000000" w:themeColor="text1"/>
          <w:sz w:val="22"/>
          <w:szCs w:val="22"/>
          <w:lang w:val="en-AU"/>
        </w:rPr>
        <w:t xml:space="preserve">Over the course of </w:t>
      </w:r>
      <w:r w:rsidR="7CF8884A" w:rsidRPr="00EB130F">
        <w:rPr>
          <w:rFonts w:ascii="Goudy Old Style" w:hAnsi="Goudy Old Style" w:cs="Arial"/>
          <w:color w:val="000000" w:themeColor="text1"/>
          <w:sz w:val="22"/>
          <w:szCs w:val="22"/>
          <w:lang w:val="en-AU"/>
        </w:rPr>
        <w:t>the design process</w:t>
      </w:r>
      <w:r w:rsidR="7602349E" w:rsidRPr="00EB130F">
        <w:rPr>
          <w:rFonts w:ascii="Goudy Old Style" w:hAnsi="Goudy Old Style" w:cs="Arial"/>
          <w:color w:val="000000" w:themeColor="text1"/>
          <w:sz w:val="22"/>
          <w:szCs w:val="22"/>
          <w:lang w:val="en-AU"/>
        </w:rPr>
        <w:t xml:space="preserve">, we </w:t>
      </w:r>
      <w:r w:rsidR="7CF8884A" w:rsidRPr="00EB130F">
        <w:rPr>
          <w:rFonts w:ascii="Goudy Old Style" w:hAnsi="Goudy Old Style" w:cs="Arial"/>
          <w:color w:val="000000" w:themeColor="text1"/>
          <w:sz w:val="22"/>
          <w:szCs w:val="22"/>
          <w:lang w:val="en-AU"/>
        </w:rPr>
        <w:t>learn</w:t>
      </w:r>
      <w:r w:rsidR="669A27CD" w:rsidRPr="00EB130F">
        <w:rPr>
          <w:rFonts w:ascii="Goudy Old Style" w:hAnsi="Goudy Old Style" w:cs="Arial"/>
          <w:color w:val="000000" w:themeColor="text1"/>
          <w:sz w:val="22"/>
          <w:szCs w:val="22"/>
          <w:lang w:val="en-AU"/>
        </w:rPr>
        <w:t>ed about</w:t>
      </w:r>
      <w:r w:rsidR="7CF8884A" w:rsidRPr="00EB130F">
        <w:rPr>
          <w:rFonts w:ascii="Goudy Old Style" w:hAnsi="Goudy Old Style" w:cs="Arial"/>
          <w:color w:val="000000" w:themeColor="text1"/>
          <w:sz w:val="22"/>
          <w:szCs w:val="22"/>
          <w:lang w:val="en-AU"/>
        </w:rPr>
        <w:t xml:space="preserve"> </w:t>
      </w:r>
      <w:r w:rsidR="4620BC92" w:rsidRPr="00EB130F">
        <w:rPr>
          <w:rFonts w:ascii="Goudy Old Style" w:hAnsi="Goudy Old Style" w:cs="Arial"/>
          <w:color w:val="000000" w:themeColor="text1"/>
          <w:sz w:val="22"/>
          <w:szCs w:val="22"/>
          <w:lang w:val="en-AU"/>
        </w:rPr>
        <w:t xml:space="preserve">and </w:t>
      </w:r>
      <w:r w:rsidR="669A27CD" w:rsidRPr="00EB130F">
        <w:rPr>
          <w:rFonts w:ascii="Goudy Old Style" w:hAnsi="Goudy Old Style" w:cs="Arial"/>
          <w:color w:val="000000" w:themeColor="text1"/>
          <w:sz w:val="22"/>
          <w:szCs w:val="22"/>
          <w:lang w:val="en-AU"/>
        </w:rPr>
        <w:t xml:space="preserve">developed an </w:t>
      </w:r>
      <w:r w:rsidR="4620BC92" w:rsidRPr="00EB130F">
        <w:rPr>
          <w:rFonts w:ascii="Goudy Old Style" w:hAnsi="Goudy Old Style" w:cs="Arial"/>
          <w:color w:val="000000" w:themeColor="text1"/>
          <w:sz w:val="22"/>
          <w:szCs w:val="22"/>
          <w:lang w:val="en-AU"/>
        </w:rPr>
        <w:t>appreciat</w:t>
      </w:r>
      <w:r w:rsidR="669A27CD" w:rsidRPr="00EB130F">
        <w:rPr>
          <w:rFonts w:ascii="Goudy Old Style" w:hAnsi="Goudy Old Style" w:cs="Arial"/>
          <w:color w:val="000000" w:themeColor="text1"/>
          <w:sz w:val="22"/>
          <w:szCs w:val="22"/>
          <w:lang w:val="en-AU"/>
        </w:rPr>
        <w:t>ion for</w:t>
      </w:r>
      <w:r w:rsidR="4620BC92" w:rsidRPr="00EB130F">
        <w:rPr>
          <w:rFonts w:ascii="Goudy Old Style" w:hAnsi="Goudy Old Style" w:cs="Arial"/>
          <w:color w:val="000000" w:themeColor="text1"/>
          <w:sz w:val="22"/>
          <w:szCs w:val="22"/>
          <w:lang w:val="en-AU"/>
        </w:rPr>
        <w:t xml:space="preserve"> </w:t>
      </w:r>
      <w:r w:rsidR="7CF8884A" w:rsidRPr="00EB130F">
        <w:rPr>
          <w:rFonts w:ascii="Goudy Old Style" w:hAnsi="Goudy Old Style" w:cs="Arial"/>
          <w:color w:val="000000" w:themeColor="text1"/>
          <w:sz w:val="22"/>
          <w:szCs w:val="22"/>
          <w:lang w:val="en-AU"/>
        </w:rPr>
        <w:t xml:space="preserve">the importance of human-centred design. </w:t>
      </w:r>
      <w:r w:rsidR="02AF49D4" w:rsidRPr="00EB130F">
        <w:rPr>
          <w:rFonts w:ascii="Goudy Old Style" w:hAnsi="Goudy Old Style" w:cs="Arial"/>
          <w:color w:val="000000" w:themeColor="text1"/>
          <w:sz w:val="22"/>
          <w:szCs w:val="22"/>
          <w:lang w:val="en-AU"/>
        </w:rPr>
        <w:t>Speaking</w:t>
      </w:r>
      <w:r w:rsidR="603163B8" w:rsidRPr="00EB130F">
        <w:rPr>
          <w:rFonts w:ascii="Goudy Old Style" w:hAnsi="Goudy Old Style" w:cs="Arial"/>
          <w:color w:val="000000" w:themeColor="text1"/>
          <w:sz w:val="22"/>
          <w:szCs w:val="22"/>
          <w:lang w:val="en-AU"/>
        </w:rPr>
        <w:t xml:space="preserve"> to </w:t>
      </w:r>
      <w:r w:rsidR="53A05AFA" w:rsidRPr="00EB130F">
        <w:rPr>
          <w:rFonts w:ascii="Goudy Old Style" w:hAnsi="Goudy Old Style" w:cs="Arial"/>
          <w:color w:val="000000" w:themeColor="text1"/>
          <w:sz w:val="22"/>
          <w:szCs w:val="22"/>
          <w:lang w:val="en-AU"/>
        </w:rPr>
        <w:t>our potential users</w:t>
      </w:r>
      <w:r w:rsidR="603163B8" w:rsidRPr="00EB130F">
        <w:rPr>
          <w:rFonts w:ascii="Goudy Old Style" w:hAnsi="Goudy Old Style" w:cs="Arial"/>
          <w:color w:val="000000" w:themeColor="text1"/>
          <w:sz w:val="22"/>
          <w:szCs w:val="22"/>
          <w:lang w:val="en-AU"/>
        </w:rPr>
        <w:t xml:space="preserve"> and </w:t>
      </w:r>
      <w:r w:rsidR="0DB276E3" w:rsidRPr="00EB130F">
        <w:rPr>
          <w:rFonts w:ascii="Goudy Old Style" w:hAnsi="Goudy Old Style" w:cs="Arial"/>
          <w:color w:val="000000" w:themeColor="text1"/>
          <w:sz w:val="22"/>
          <w:szCs w:val="22"/>
          <w:lang w:val="en-AU"/>
        </w:rPr>
        <w:t>learning</w:t>
      </w:r>
      <w:r w:rsidR="51D019E0" w:rsidRPr="00EB130F">
        <w:rPr>
          <w:rFonts w:ascii="Goudy Old Style" w:hAnsi="Goudy Old Style" w:cs="Arial"/>
          <w:color w:val="000000" w:themeColor="text1"/>
          <w:sz w:val="22"/>
          <w:szCs w:val="22"/>
          <w:lang w:val="en-AU"/>
        </w:rPr>
        <w:t xml:space="preserve"> </w:t>
      </w:r>
      <w:r w:rsidR="53A05AFA" w:rsidRPr="00EB130F">
        <w:rPr>
          <w:rFonts w:ascii="Goudy Old Style" w:hAnsi="Goudy Old Style" w:cs="Arial"/>
          <w:color w:val="000000" w:themeColor="text1"/>
          <w:sz w:val="22"/>
          <w:szCs w:val="22"/>
          <w:lang w:val="en-AU"/>
        </w:rPr>
        <w:t>the</w:t>
      </w:r>
      <w:r w:rsidR="1EA67308" w:rsidRPr="00EB130F">
        <w:rPr>
          <w:rFonts w:ascii="Goudy Old Style" w:hAnsi="Goudy Old Style" w:cs="Arial"/>
          <w:color w:val="000000" w:themeColor="text1"/>
          <w:sz w:val="22"/>
          <w:szCs w:val="22"/>
          <w:lang w:val="en-AU"/>
        </w:rPr>
        <w:t>ir</w:t>
      </w:r>
      <w:r w:rsidR="53A05AFA" w:rsidRPr="00EB130F">
        <w:rPr>
          <w:rFonts w:ascii="Goudy Old Style" w:hAnsi="Goudy Old Style" w:cs="Arial"/>
          <w:color w:val="000000" w:themeColor="text1"/>
          <w:sz w:val="22"/>
          <w:szCs w:val="22"/>
          <w:lang w:val="en-AU"/>
        </w:rPr>
        <w:t xml:space="preserve"> actual</w:t>
      </w:r>
      <w:r w:rsidR="6DD046DB" w:rsidRPr="00EB130F">
        <w:rPr>
          <w:rFonts w:ascii="Goudy Old Style" w:hAnsi="Goudy Old Style" w:cs="Arial"/>
          <w:color w:val="000000" w:themeColor="text1"/>
          <w:sz w:val="22"/>
          <w:szCs w:val="22"/>
          <w:lang w:val="en-AU"/>
        </w:rPr>
        <w:t xml:space="preserve"> pain points and needs</w:t>
      </w:r>
      <w:r w:rsidR="02AF49D4" w:rsidRPr="00EB130F">
        <w:rPr>
          <w:rFonts w:ascii="Goudy Old Style" w:hAnsi="Goudy Old Style" w:cs="Arial"/>
          <w:color w:val="000000" w:themeColor="text1"/>
          <w:sz w:val="22"/>
          <w:szCs w:val="22"/>
          <w:lang w:val="en-AU"/>
        </w:rPr>
        <w:t xml:space="preserve"> showed us</w:t>
      </w:r>
      <w:r w:rsidR="53A05AFA" w:rsidRPr="00EB130F">
        <w:rPr>
          <w:rFonts w:ascii="Goudy Old Style" w:hAnsi="Goudy Old Style" w:cs="Arial"/>
          <w:color w:val="000000" w:themeColor="text1"/>
          <w:sz w:val="22"/>
          <w:szCs w:val="22"/>
          <w:lang w:val="en-AU"/>
        </w:rPr>
        <w:t xml:space="preserve"> that a complex issue could be address</w:t>
      </w:r>
      <w:r w:rsidR="6DBE0512" w:rsidRPr="00EB130F">
        <w:rPr>
          <w:rFonts w:ascii="Goudy Old Style" w:hAnsi="Goudy Old Style" w:cs="Arial"/>
          <w:color w:val="000000" w:themeColor="text1"/>
          <w:sz w:val="22"/>
          <w:szCs w:val="22"/>
          <w:lang w:val="en-AU"/>
        </w:rPr>
        <w:t>ed</w:t>
      </w:r>
      <w:r w:rsidR="53A05AFA" w:rsidRPr="00EB130F">
        <w:rPr>
          <w:rFonts w:ascii="Goudy Old Style" w:hAnsi="Goudy Old Style" w:cs="Arial"/>
          <w:color w:val="000000" w:themeColor="text1"/>
          <w:sz w:val="22"/>
          <w:szCs w:val="22"/>
          <w:lang w:val="en-AU"/>
        </w:rPr>
        <w:t xml:space="preserve"> with a relatively simple solution</w:t>
      </w:r>
      <w:r w:rsidR="1E78725C" w:rsidRPr="00EB130F">
        <w:rPr>
          <w:rFonts w:ascii="Goudy Old Style" w:hAnsi="Goudy Old Style" w:cs="Arial"/>
          <w:color w:val="000000" w:themeColor="text1"/>
          <w:sz w:val="22"/>
          <w:szCs w:val="22"/>
          <w:lang w:val="en-AU"/>
        </w:rPr>
        <w:t xml:space="preserve"> that was dra</w:t>
      </w:r>
      <w:r w:rsidR="36B929A8" w:rsidRPr="00EB130F">
        <w:rPr>
          <w:rFonts w:ascii="Goudy Old Style" w:hAnsi="Goudy Old Style" w:cs="Arial"/>
          <w:color w:val="000000" w:themeColor="text1"/>
          <w:sz w:val="22"/>
          <w:szCs w:val="22"/>
          <w:lang w:val="en-AU"/>
        </w:rPr>
        <w:t>matically</w:t>
      </w:r>
      <w:r w:rsidR="1E78725C" w:rsidRPr="00EB130F">
        <w:rPr>
          <w:rFonts w:ascii="Goudy Old Style" w:hAnsi="Goudy Old Style" w:cs="Arial"/>
          <w:color w:val="000000" w:themeColor="text1"/>
          <w:sz w:val="22"/>
          <w:szCs w:val="22"/>
          <w:lang w:val="en-AU"/>
        </w:rPr>
        <w:t xml:space="preserve"> different from </w:t>
      </w:r>
      <w:r w:rsidR="3D22A2A3" w:rsidRPr="00EB130F">
        <w:rPr>
          <w:rFonts w:ascii="Goudy Old Style" w:hAnsi="Goudy Old Style" w:cs="Arial"/>
          <w:color w:val="000000" w:themeColor="text1"/>
          <w:sz w:val="22"/>
          <w:szCs w:val="22"/>
          <w:lang w:val="en-AU"/>
        </w:rPr>
        <w:t>our initial expectations</w:t>
      </w:r>
      <w:r w:rsidR="065D6F37" w:rsidRPr="00EB130F">
        <w:rPr>
          <w:rFonts w:ascii="Goudy Old Style" w:eastAsia="Goudy Old Style" w:hAnsi="Goudy Old Style" w:cs="Goudy Old Style"/>
          <w:color w:val="000000" w:themeColor="text1"/>
          <w:sz w:val="22"/>
          <w:szCs w:val="22"/>
          <w:lang w:val="en-AU"/>
        </w:rPr>
        <w:t>. Another important aspect of the design process that we had un</w:t>
      </w:r>
      <w:r w:rsidR="0EC02841" w:rsidRPr="00EB130F">
        <w:rPr>
          <w:rFonts w:ascii="Goudy Old Style" w:eastAsia="Goudy Old Style" w:hAnsi="Goudy Old Style" w:cs="Goudy Old Style"/>
          <w:color w:val="000000" w:themeColor="text1"/>
          <w:sz w:val="22"/>
          <w:szCs w:val="22"/>
          <w:lang w:val="en-AU"/>
        </w:rPr>
        <w:t xml:space="preserve">derestimated was </w:t>
      </w:r>
      <w:r w:rsidR="6424A92E" w:rsidRPr="00EB130F">
        <w:rPr>
          <w:rFonts w:ascii="Goudy Old Style" w:eastAsia="Goudy Old Style" w:hAnsi="Goudy Old Style" w:cs="Goudy Old Style"/>
          <w:color w:val="000000" w:themeColor="text1"/>
          <w:sz w:val="22"/>
          <w:szCs w:val="22"/>
          <w:lang w:val="en-AU"/>
        </w:rPr>
        <w:t xml:space="preserve">the nuances of </w:t>
      </w:r>
      <w:r w:rsidR="0EC02841" w:rsidRPr="00EB130F">
        <w:rPr>
          <w:rFonts w:ascii="Goudy Old Style" w:eastAsia="Goudy Old Style" w:hAnsi="Goudy Old Style" w:cs="Goudy Old Style"/>
          <w:color w:val="000000" w:themeColor="text1"/>
          <w:sz w:val="22"/>
          <w:szCs w:val="22"/>
          <w:lang w:val="en-AU"/>
        </w:rPr>
        <w:t xml:space="preserve">design </w:t>
      </w:r>
      <w:r w:rsidR="2281F7D7" w:rsidRPr="00EB130F">
        <w:rPr>
          <w:rFonts w:ascii="Goudy Old Style" w:eastAsia="Goudy Old Style" w:hAnsi="Goudy Old Style" w:cs="Goudy Old Style"/>
          <w:color w:val="000000" w:themeColor="text1"/>
          <w:sz w:val="22"/>
          <w:szCs w:val="22"/>
          <w:lang w:val="en-AU"/>
        </w:rPr>
        <w:t>iteration</w:t>
      </w:r>
      <w:r w:rsidR="0EC02841" w:rsidRPr="00EB130F">
        <w:rPr>
          <w:rFonts w:ascii="Goudy Old Style" w:eastAsia="Goudy Old Style" w:hAnsi="Goudy Old Style" w:cs="Goudy Old Style"/>
          <w:color w:val="000000" w:themeColor="text1"/>
          <w:sz w:val="22"/>
          <w:szCs w:val="22"/>
          <w:lang w:val="en-AU"/>
        </w:rPr>
        <w:t xml:space="preserve">. Our current design underwent countless rounds of </w:t>
      </w:r>
      <w:r w:rsidR="3683F67A" w:rsidRPr="00EB130F">
        <w:rPr>
          <w:rFonts w:ascii="Goudy Old Style" w:eastAsia="Goudy Old Style" w:hAnsi="Goudy Old Style" w:cs="Goudy Old Style"/>
          <w:color w:val="000000" w:themeColor="text1"/>
          <w:sz w:val="22"/>
          <w:szCs w:val="22"/>
          <w:lang w:val="en-AU"/>
        </w:rPr>
        <w:t>redesign</w:t>
      </w:r>
      <w:r w:rsidR="00853D12">
        <w:rPr>
          <w:rFonts w:ascii="Goudy Old Style" w:eastAsia="Goudy Old Style" w:hAnsi="Goudy Old Style" w:cs="Goudy Old Style"/>
          <w:color w:val="000000" w:themeColor="text1"/>
          <w:sz w:val="22"/>
          <w:szCs w:val="22"/>
          <w:lang w:val="en-AU"/>
        </w:rPr>
        <w:t>,</w:t>
      </w:r>
      <w:r w:rsidR="2896D456" w:rsidRPr="00EB130F">
        <w:rPr>
          <w:rFonts w:ascii="Goudy Old Style" w:eastAsia="Goudy Old Style" w:hAnsi="Goudy Old Style" w:cs="Goudy Old Style"/>
          <w:color w:val="000000" w:themeColor="text1"/>
          <w:sz w:val="22"/>
          <w:szCs w:val="22"/>
          <w:lang w:val="en-AU"/>
        </w:rPr>
        <w:t xml:space="preserve"> and </w:t>
      </w:r>
      <w:r w:rsidR="0C3A2DF4" w:rsidRPr="00EB130F">
        <w:rPr>
          <w:rFonts w:ascii="Goudy Old Style" w:eastAsia="Goudy Old Style" w:hAnsi="Goudy Old Style" w:cs="Goudy Old Style"/>
          <w:color w:val="000000" w:themeColor="text1"/>
          <w:sz w:val="22"/>
          <w:szCs w:val="22"/>
          <w:lang w:val="en-AU"/>
        </w:rPr>
        <w:t xml:space="preserve">we </w:t>
      </w:r>
      <w:r w:rsidR="2896D456" w:rsidRPr="00EB130F">
        <w:rPr>
          <w:rFonts w:ascii="Goudy Old Style" w:eastAsia="Goudy Old Style" w:hAnsi="Goudy Old Style" w:cs="Goudy Old Style"/>
          <w:color w:val="000000" w:themeColor="text1"/>
          <w:sz w:val="22"/>
          <w:szCs w:val="22"/>
          <w:lang w:val="en-AU"/>
        </w:rPr>
        <w:t xml:space="preserve">found that seemingly insignificant details </w:t>
      </w:r>
      <w:r w:rsidR="3D8151F5" w:rsidRPr="00EB130F">
        <w:rPr>
          <w:rFonts w:ascii="Goudy Old Style" w:eastAsia="Goudy Old Style" w:hAnsi="Goudy Old Style" w:cs="Goudy Old Style"/>
          <w:color w:val="000000" w:themeColor="text1"/>
          <w:sz w:val="22"/>
          <w:szCs w:val="22"/>
          <w:lang w:val="en-AU"/>
        </w:rPr>
        <w:t>had major implications for the device’s functionality and comfort</w:t>
      </w:r>
      <w:r w:rsidR="3683F67A" w:rsidRPr="00EB130F">
        <w:rPr>
          <w:rFonts w:ascii="Goudy Old Style" w:eastAsia="Goudy Old Style" w:hAnsi="Goudy Old Style" w:cs="Goudy Old Style"/>
          <w:color w:val="000000" w:themeColor="text1"/>
          <w:sz w:val="22"/>
          <w:szCs w:val="22"/>
          <w:lang w:val="en-AU"/>
        </w:rPr>
        <w:t>. We learned that the process of design is not li</w:t>
      </w:r>
      <w:r w:rsidR="25BD444F" w:rsidRPr="00EB130F">
        <w:rPr>
          <w:rFonts w:ascii="Goudy Old Style" w:eastAsia="Goudy Old Style" w:hAnsi="Goudy Old Style" w:cs="Goudy Old Style"/>
          <w:color w:val="000000" w:themeColor="text1"/>
          <w:sz w:val="22"/>
          <w:szCs w:val="22"/>
          <w:lang w:val="en-AU"/>
        </w:rPr>
        <w:t>near, and several times found ourselves</w:t>
      </w:r>
      <w:r w:rsidR="4FE07705" w:rsidRPr="00EB130F">
        <w:rPr>
          <w:rFonts w:ascii="Goudy Old Style" w:eastAsia="Goudy Old Style" w:hAnsi="Goudy Old Style" w:cs="Goudy Old Style"/>
          <w:color w:val="000000" w:themeColor="text1"/>
          <w:sz w:val="22"/>
          <w:szCs w:val="22"/>
          <w:lang w:val="en-AU"/>
        </w:rPr>
        <w:t xml:space="preserve"> returning to an earlier iteration so we could branch in a new direction.</w:t>
      </w:r>
      <w:r w:rsidR="6E292DCE" w:rsidRPr="00EB130F">
        <w:rPr>
          <w:rFonts w:ascii="Goudy Old Style" w:eastAsia="Goudy Old Style" w:hAnsi="Goudy Old Style" w:cs="Goudy Old Style"/>
          <w:color w:val="000000" w:themeColor="text1"/>
          <w:sz w:val="22"/>
          <w:szCs w:val="22"/>
          <w:lang w:val="en-AU"/>
        </w:rPr>
        <w:t xml:space="preserve"> </w:t>
      </w:r>
      <w:r w:rsidR="12615E94" w:rsidRPr="00EB130F">
        <w:rPr>
          <w:rFonts w:ascii="Goudy Old Style" w:eastAsia="Goudy Old Style" w:hAnsi="Goudy Old Style" w:cs="Goudy Old Style"/>
          <w:color w:val="000000" w:themeColor="text1"/>
          <w:sz w:val="22"/>
          <w:szCs w:val="22"/>
          <w:lang w:val="en-AU"/>
        </w:rPr>
        <w:t xml:space="preserve">Ultimately, we learned to allow ourselves to </w:t>
      </w:r>
      <w:r w:rsidR="7B7AC14A" w:rsidRPr="00EB130F">
        <w:rPr>
          <w:rFonts w:ascii="Goudy Old Style" w:eastAsia="Goudy Old Style" w:hAnsi="Goudy Old Style" w:cs="Goudy Old Style"/>
          <w:color w:val="000000" w:themeColor="text1"/>
          <w:sz w:val="22"/>
          <w:szCs w:val="22"/>
          <w:lang w:val="en-AU"/>
        </w:rPr>
        <w:t>be</w:t>
      </w:r>
      <w:r w:rsidR="12615E94" w:rsidRPr="00EB130F">
        <w:rPr>
          <w:rFonts w:ascii="Goudy Old Style" w:eastAsia="Goudy Old Style" w:hAnsi="Goudy Old Style" w:cs="Goudy Old Style"/>
          <w:color w:val="000000" w:themeColor="text1"/>
          <w:sz w:val="22"/>
          <w:szCs w:val="22"/>
          <w:lang w:val="en-AU"/>
        </w:rPr>
        <w:t xml:space="preserve"> </w:t>
      </w:r>
      <w:r w:rsidR="7B7AC14A" w:rsidRPr="00EB130F">
        <w:rPr>
          <w:rFonts w:ascii="Goudy Old Style" w:eastAsia="Goudy Old Style" w:hAnsi="Goudy Old Style" w:cs="Goudy Old Style"/>
          <w:color w:val="000000" w:themeColor="text1"/>
          <w:sz w:val="22"/>
          <w:szCs w:val="22"/>
          <w:lang w:val="en-AU"/>
        </w:rPr>
        <w:t xml:space="preserve">guided by our failures </w:t>
      </w:r>
      <w:r w:rsidR="19DE6C5F" w:rsidRPr="00EB130F">
        <w:rPr>
          <w:rFonts w:ascii="Goudy Old Style" w:eastAsia="Goudy Old Style" w:hAnsi="Goudy Old Style" w:cs="Goudy Old Style"/>
          <w:color w:val="000000" w:themeColor="text1"/>
          <w:sz w:val="22"/>
          <w:szCs w:val="22"/>
          <w:lang w:val="en-AU"/>
        </w:rPr>
        <w:t>rather than our perception of where we should go next.</w:t>
      </w:r>
    </w:p>
    <w:p w14:paraId="29E913D4" w14:textId="11B31822" w:rsidR="001C31DB" w:rsidRPr="00EB130F" w:rsidRDefault="001C31DB"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AU"/>
        </w:rPr>
      </w:pPr>
    </w:p>
    <w:p w14:paraId="6DAA84E1" w14:textId="45789CFD" w:rsidR="001C31DB" w:rsidRPr="00EB130F" w:rsidRDefault="001C31DB" w:rsidP="00BA2718">
      <w:pPr>
        <w:widowControl w:val="0"/>
        <w:autoSpaceDE w:val="0"/>
        <w:autoSpaceDN w:val="0"/>
        <w:adjustRightInd w:val="0"/>
        <w:spacing w:line="276" w:lineRule="auto"/>
        <w:jc w:val="both"/>
        <w:outlineLvl w:val="0"/>
        <w:rPr>
          <w:rFonts w:ascii="Arial Narrow" w:hAnsi="Arial Narrow" w:cs="Arial"/>
          <w:b/>
          <w:bCs/>
          <w:color w:val="0070C0"/>
          <w:sz w:val="22"/>
          <w:szCs w:val="22"/>
          <w:lang w:val="en-AU"/>
        </w:rPr>
      </w:pPr>
      <w:r w:rsidRPr="00EB130F">
        <w:rPr>
          <w:rFonts w:ascii="Arial Narrow" w:hAnsi="Arial Narrow" w:cs="Arial"/>
          <w:b/>
          <w:bCs/>
          <w:color w:val="0070C0"/>
          <w:sz w:val="22"/>
          <w:szCs w:val="22"/>
          <w:lang w:val="en-AU"/>
        </w:rPr>
        <w:t>DESIGN INSIGHT</w:t>
      </w:r>
      <w:r w:rsidR="00A45BC8">
        <w:rPr>
          <w:rFonts w:ascii="Arial Narrow" w:hAnsi="Arial Narrow" w:cs="Arial"/>
          <w:b/>
          <w:bCs/>
          <w:color w:val="0070C0"/>
          <w:sz w:val="22"/>
          <w:szCs w:val="22"/>
          <w:lang w:val="en-AU"/>
        </w:rPr>
        <w:t xml:space="preserve"> COMMENTARY</w:t>
      </w:r>
    </w:p>
    <w:p w14:paraId="1389E47E" w14:textId="2B5A7350" w:rsidR="007466BE" w:rsidRDefault="007466BE"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r w:rsidRPr="007466BE">
        <w:rPr>
          <w:rFonts w:ascii="Goudy Old Style" w:hAnsi="Goudy Old Style" w:cs="Arial"/>
          <w:bCs/>
          <w:color w:val="000000" w:themeColor="text1"/>
          <w:sz w:val="22"/>
          <w:szCs w:val="22"/>
          <w:lang w:val="en-US"/>
        </w:rPr>
        <w:t xml:space="preserve">The article highlights the importance of hygiene and safety in public restrooms for those using wheelchairs. I have a feeling the findings would go beyond wheelchairs and prove useful for others with mobility issues as well. Especially for getting off the toilet back to standing for those using canes and walkers. </w:t>
      </w:r>
      <w:r>
        <w:rPr>
          <w:rFonts w:ascii="Goudy Old Style" w:hAnsi="Goudy Old Style" w:cs="Arial"/>
          <w:bCs/>
          <w:color w:val="000000" w:themeColor="text1"/>
          <w:sz w:val="22"/>
          <w:szCs w:val="22"/>
          <w:lang w:val="en-US"/>
        </w:rPr>
        <w:t>T</w:t>
      </w:r>
      <w:r w:rsidRPr="007466BE">
        <w:rPr>
          <w:rFonts w:ascii="Goudy Old Style" w:hAnsi="Goudy Old Style" w:cs="Arial"/>
          <w:bCs/>
          <w:color w:val="000000" w:themeColor="text1"/>
          <w:sz w:val="22"/>
          <w:szCs w:val="22"/>
          <w:lang w:val="en-US"/>
        </w:rPr>
        <w:t xml:space="preserve">his article adds value to the literature on disabilities and aging. </w:t>
      </w:r>
    </w:p>
    <w:p w14:paraId="2B5322CF" w14:textId="77777777" w:rsidR="007466BE" w:rsidRDefault="007466BE"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p>
    <w:p w14:paraId="43D41394" w14:textId="28A100A1" w:rsidR="007466BE" w:rsidRDefault="00783492"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r>
        <w:rPr>
          <w:rFonts w:ascii="Goudy Old Style" w:hAnsi="Goudy Old Style" w:cs="Arial"/>
          <w:bCs/>
          <w:color w:val="000000" w:themeColor="text1"/>
          <w:sz w:val="22"/>
          <w:szCs w:val="22"/>
          <w:lang w:val="en-US"/>
        </w:rPr>
        <w:t>One</w:t>
      </w:r>
      <w:r w:rsidRPr="007466BE">
        <w:rPr>
          <w:rFonts w:ascii="Goudy Old Style" w:hAnsi="Goudy Old Style" w:cs="Arial"/>
          <w:bCs/>
          <w:color w:val="000000" w:themeColor="text1"/>
          <w:sz w:val="22"/>
          <w:szCs w:val="22"/>
          <w:lang w:val="en-US"/>
        </w:rPr>
        <w:t xml:space="preserve"> </w:t>
      </w:r>
      <w:r w:rsidR="007466BE" w:rsidRPr="007466BE">
        <w:rPr>
          <w:rFonts w:ascii="Goudy Old Style" w:hAnsi="Goudy Old Style" w:cs="Arial"/>
          <w:bCs/>
          <w:color w:val="000000" w:themeColor="text1"/>
          <w:sz w:val="22"/>
          <w:szCs w:val="22"/>
          <w:lang w:val="en-US"/>
        </w:rPr>
        <w:t xml:space="preserve">issue that can be addressed in future </w:t>
      </w:r>
      <w:r>
        <w:rPr>
          <w:rFonts w:ascii="Goudy Old Style" w:hAnsi="Goudy Old Style" w:cs="Arial"/>
          <w:bCs/>
          <w:color w:val="000000" w:themeColor="text1"/>
          <w:sz w:val="22"/>
          <w:szCs w:val="22"/>
          <w:lang w:val="en-US"/>
        </w:rPr>
        <w:t xml:space="preserve">research and </w:t>
      </w:r>
      <w:r w:rsidR="007466BE" w:rsidRPr="007466BE">
        <w:rPr>
          <w:rFonts w:ascii="Goudy Old Style" w:hAnsi="Goudy Old Style" w:cs="Arial"/>
          <w:bCs/>
          <w:color w:val="000000" w:themeColor="text1"/>
          <w:sz w:val="22"/>
          <w:szCs w:val="22"/>
          <w:lang w:val="en-US"/>
        </w:rPr>
        <w:t xml:space="preserve">articles is how to keep the </w:t>
      </w:r>
      <w:r w:rsidRPr="00853D12">
        <w:rPr>
          <w:rFonts w:ascii="Goudy Old Style" w:hAnsi="Goudy Old Style" w:cs="Arial"/>
          <w:color w:val="000000" w:themeColor="text1"/>
          <w:sz w:val="22"/>
          <w:szCs w:val="22"/>
          <w:lang w:val="en-AU"/>
        </w:rPr>
        <w:t xml:space="preserve">Grip </w:t>
      </w:r>
      <w:r>
        <w:rPr>
          <w:rFonts w:ascii="Goudy Old Style" w:hAnsi="Goudy Old Style" w:cs="Arial"/>
          <w:color w:val="000000" w:themeColor="text1"/>
          <w:sz w:val="22"/>
          <w:szCs w:val="22"/>
          <w:lang w:val="en-AU" w:bidi="en-US"/>
        </w:rPr>
        <w:t>’</w:t>
      </w:r>
      <w:r w:rsidRPr="00853D12">
        <w:rPr>
          <w:rFonts w:ascii="Goudy Old Style" w:hAnsi="Goudy Old Style" w:cs="Arial"/>
          <w:color w:val="000000" w:themeColor="text1"/>
          <w:sz w:val="22"/>
          <w:szCs w:val="22"/>
          <w:lang w:val="en-AU"/>
        </w:rPr>
        <w:t>N Go</w:t>
      </w:r>
      <w:r w:rsidRPr="007466BE" w:rsidDel="00783492">
        <w:rPr>
          <w:rFonts w:ascii="Goudy Old Style" w:hAnsi="Goudy Old Style" w:cs="Arial"/>
          <w:bCs/>
          <w:color w:val="000000" w:themeColor="text1"/>
          <w:sz w:val="22"/>
          <w:szCs w:val="22"/>
          <w:lang w:val="en-US"/>
        </w:rPr>
        <w:t xml:space="preserve"> </w:t>
      </w:r>
      <w:r>
        <w:rPr>
          <w:rFonts w:ascii="Goudy Old Style" w:hAnsi="Goudy Old Style" w:cs="Arial"/>
          <w:bCs/>
          <w:color w:val="000000" w:themeColor="text1"/>
          <w:sz w:val="22"/>
          <w:szCs w:val="22"/>
          <w:lang w:val="en-US"/>
        </w:rPr>
        <w:t xml:space="preserve"> device </w:t>
      </w:r>
      <w:r w:rsidR="007466BE" w:rsidRPr="007466BE">
        <w:rPr>
          <w:rFonts w:ascii="Goudy Old Style" w:hAnsi="Goudy Old Style" w:cs="Arial"/>
          <w:bCs/>
          <w:color w:val="000000" w:themeColor="text1"/>
          <w:sz w:val="22"/>
          <w:szCs w:val="22"/>
          <w:lang w:val="en-US"/>
        </w:rPr>
        <w:t xml:space="preserve">sanitary once it is removed from the unsanitary toilet. I suppose it can be put into a bag, which can then be cleaned later. I would also like to learn about (in a future article) the ease of getting the </w:t>
      </w:r>
      <w:r w:rsidRPr="00853D12">
        <w:rPr>
          <w:rFonts w:ascii="Goudy Old Style" w:hAnsi="Goudy Old Style" w:cs="Arial"/>
          <w:color w:val="000000" w:themeColor="text1"/>
          <w:sz w:val="22"/>
          <w:szCs w:val="22"/>
          <w:lang w:val="en-AU"/>
        </w:rPr>
        <w:t xml:space="preserve">Grip </w:t>
      </w:r>
      <w:r>
        <w:rPr>
          <w:rFonts w:ascii="Goudy Old Style" w:hAnsi="Goudy Old Style" w:cs="Arial"/>
          <w:color w:val="000000" w:themeColor="text1"/>
          <w:sz w:val="22"/>
          <w:szCs w:val="22"/>
          <w:lang w:val="en-AU" w:bidi="en-US"/>
        </w:rPr>
        <w:t>’</w:t>
      </w:r>
      <w:r w:rsidRPr="00853D12">
        <w:rPr>
          <w:rFonts w:ascii="Goudy Old Style" w:hAnsi="Goudy Old Style" w:cs="Arial"/>
          <w:color w:val="000000" w:themeColor="text1"/>
          <w:sz w:val="22"/>
          <w:szCs w:val="22"/>
          <w:lang w:val="en-AU"/>
        </w:rPr>
        <w:t>N Go</w:t>
      </w:r>
      <w:r w:rsidRPr="007466BE" w:rsidDel="00783492">
        <w:rPr>
          <w:rFonts w:ascii="Goudy Old Style" w:hAnsi="Goudy Old Style" w:cs="Arial"/>
          <w:bCs/>
          <w:color w:val="000000" w:themeColor="text1"/>
          <w:sz w:val="22"/>
          <w:szCs w:val="22"/>
          <w:lang w:val="en-US"/>
        </w:rPr>
        <w:t xml:space="preserve"> </w:t>
      </w:r>
      <w:r w:rsidR="007466BE" w:rsidRPr="007466BE">
        <w:rPr>
          <w:rFonts w:ascii="Goudy Old Style" w:hAnsi="Goudy Old Style" w:cs="Arial"/>
          <w:bCs/>
          <w:color w:val="000000" w:themeColor="text1"/>
          <w:sz w:val="22"/>
          <w:szCs w:val="22"/>
          <w:lang w:val="en-US"/>
        </w:rPr>
        <w:t xml:space="preserve">onto the toilet and off again. </w:t>
      </w:r>
    </w:p>
    <w:p w14:paraId="7D78B96C" w14:textId="77777777" w:rsidR="007466BE" w:rsidRDefault="007466BE"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p>
    <w:p w14:paraId="0B7D6731" w14:textId="77777777" w:rsidR="00783492" w:rsidRDefault="00783492"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p>
    <w:p w14:paraId="615BF451" w14:textId="2D8497DA" w:rsidR="001C31DB" w:rsidRDefault="007466BE"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r w:rsidRPr="007466BE">
        <w:rPr>
          <w:rFonts w:ascii="Goudy Old Style" w:hAnsi="Goudy Old Style" w:cs="Arial"/>
          <w:bCs/>
          <w:color w:val="000000" w:themeColor="text1"/>
          <w:sz w:val="22"/>
          <w:szCs w:val="22"/>
          <w:lang w:val="en-US"/>
        </w:rPr>
        <w:lastRenderedPageBreak/>
        <w:t>Finally, I do hope they are applying for a patent for this. It is a great solution for many</w:t>
      </w:r>
      <w:r>
        <w:rPr>
          <w:rFonts w:ascii="Goudy Old Style" w:hAnsi="Goudy Old Style" w:cs="Arial"/>
          <w:bCs/>
          <w:color w:val="000000" w:themeColor="text1"/>
          <w:sz w:val="22"/>
          <w:szCs w:val="22"/>
          <w:lang w:val="en-US"/>
        </w:rPr>
        <w:t>,</w:t>
      </w:r>
      <w:r w:rsidRPr="007466BE">
        <w:rPr>
          <w:rFonts w:ascii="Goudy Old Style" w:hAnsi="Goudy Old Style" w:cs="Arial"/>
          <w:bCs/>
          <w:color w:val="000000" w:themeColor="text1"/>
          <w:sz w:val="22"/>
          <w:szCs w:val="22"/>
          <w:lang w:val="en-US"/>
        </w:rPr>
        <w:t xml:space="preserve"> and I also hope the authors continue to make tweaks to the product so it can be improved for heavier adults. I hope the</w:t>
      </w:r>
      <w:r>
        <w:rPr>
          <w:rFonts w:ascii="Goudy Old Style" w:hAnsi="Goudy Old Style" w:cs="Arial"/>
          <w:bCs/>
          <w:color w:val="000000" w:themeColor="text1"/>
          <w:sz w:val="22"/>
          <w:szCs w:val="22"/>
          <w:lang w:val="en-US"/>
        </w:rPr>
        <w:t xml:space="preserve"> authors</w:t>
      </w:r>
      <w:r w:rsidRPr="007466BE">
        <w:rPr>
          <w:rFonts w:ascii="Goudy Old Style" w:hAnsi="Goudy Old Style" w:cs="Arial"/>
          <w:bCs/>
          <w:color w:val="000000" w:themeColor="text1"/>
          <w:sz w:val="22"/>
          <w:szCs w:val="22"/>
          <w:lang w:val="en-US"/>
        </w:rPr>
        <w:t xml:space="preserve"> will write another article once they have gathered data from users and made any other revisions</w:t>
      </w:r>
      <w:r w:rsidR="00783492">
        <w:rPr>
          <w:rFonts w:ascii="Goudy Old Style" w:hAnsi="Goudy Old Style" w:cs="Arial"/>
          <w:bCs/>
          <w:color w:val="000000" w:themeColor="text1"/>
          <w:sz w:val="22"/>
          <w:szCs w:val="22"/>
          <w:lang w:val="en-US"/>
        </w:rPr>
        <w:t>.</w:t>
      </w:r>
    </w:p>
    <w:p w14:paraId="7E9FB8A7" w14:textId="77777777" w:rsidR="00AA6196" w:rsidRDefault="00AA6196"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p>
    <w:p w14:paraId="3B55A06E" w14:textId="45EA565F" w:rsidR="00AA6196" w:rsidRDefault="00AA6196"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r>
        <w:rPr>
          <w:rFonts w:ascii="Goudy Old Style" w:hAnsi="Goudy Old Style" w:cs="Arial"/>
          <w:bCs/>
          <w:color w:val="000000" w:themeColor="text1"/>
          <w:sz w:val="22"/>
          <w:szCs w:val="22"/>
          <w:lang w:val="en-US"/>
        </w:rPr>
        <w:t xml:space="preserve">Deborah </w:t>
      </w:r>
      <w:proofErr w:type="spellStart"/>
      <w:r>
        <w:rPr>
          <w:rFonts w:ascii="Goudy Old Style" w:hAnsi="Goudy Old Style" w:cs="Arial"/>
          <w:bCs/>
          <w:color w:val="000000" w:themeColor="text1"/>
          <w:sz w:val="22"/>
          <w:szCs w:val="22"/>
          <w:lang w:val="en-US"/>
        </w:rPr>
        <w:t>Heiser</w:t>
      </w:r>
      <w:proofErr w:type="spellEnd"/>
      <w:r w:rsidR="00B344AD">
        <w:rPr>
          <w:rFonts w:ascii="Goudy Old Style" w:hAnsi="Goudy Old Style" w:cs="Arial"/>
          <w:bCs/>
          <w:color w:val="000000" w:themeColor="text1"/>
          <w:sz w:val="22"/>
          <w:szCs w:val="22"/>
          <w:lang w:val="en-US"/>
        </w:rPr>
        <w:t>, PhD</w:t>
      </w:r>
    </w:p>
    <w:p w14:paraId="58740644" w14:textId="6E544F04" w:rsidR="00B344AD" w:rsidRDefault="00B344AD"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r>
        <w:rPr>
          <w:rFonts w:ascii="Goudy Old Style" w:hAnsi="Goudy Old Style" w:cs="Arial"/>
          <w:bCs/>
          <w:color w:val="000000" w:themeColor="text1"/>
          <w:sz w:val="22"/>
          <w:szCs w:val="22"/>
          <w:lang w:val="en-US"/>
        </w:rPr>
        <w:t>Adjunct Professor, Psychology, SUNY Old Westbury, NY</w:t>
      </w:r>
    </w:p>
    <w:p w14:paraId="08F03B09" w14:textId="5E86140C" w:rsidR="00B344AD" w:rsidRDefault="00B344AD"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r>
        <w:rPr>
          <w:rFonts w:ascii="Goudy Old Style" w:hAnsi="Goudy Old Style" w:cs="Arial"/>
          <w:bCs/>
          <w:color w:val="000000" w:themeColor="text1"/>
          <w:sz w:val="22"/>
          <w:szCs w:val="22"/>
          <w:lang w:val="en-US"/>
        </w:rPr>
        <w:t>Founder/CEO, The Mentor Project</w:t>
      </w:r>
    </w:p>
    <w:p w14:paraId="441511FC" w14:textId="19D9D30F" w:rsidR="00B344AD" w:rsidRDefault="00B344AD" w:rsidP="00BA2718">
      <w:pPr>
        <w:widowControl w:val="0"/>
        <w:autoSpaceDE w:val="0"/>
        <w:autoSpaceDN w:val="0"/>
        <w:adjustRightInd w:val="0"/>
        <w:spacing w:line="276" w:lineRule="auto"/>
        <w:jc w:val="both"/>
        <w:outlineLvl w:val="0"/>
        <w:rPr>
          <w:rFonts w:ascii="Goudy Old Style" w:hAnsi="Goudy Old Style" w:cs="Arial"/>
          <w:bCs/>
          <w:color w:val="000000" w:themeColor="text1"/>
          <w:sz w:val="22"/>
          <w:szCs w:val="22"/>
          <w:lang w:val="en-US"/>
        </w:rPr>
      </w:pPr>
      <w:r>
        <w:rPr>
          <w:rFonts w:ascii="Goudy Old Style" w:hAnsi="Goudy Old Style" w:cs="Arial"/>
          <w:bCs/>
          <w:color w:val="000000" w:themeColor="text1"/>
          <w:sz w:val="22"/>
          <w:szCs w:val="22"/>
          <w:lang w:val="en-US"/>
        </w:rPr>
        <w:t>TEDx Speaker</w:t>
      </w:r>
    </w:p>
    <w:p w14:paraId="1FB8BE1D" w14:textId="77777777" w:rsidR="001C31DB" w:rsidRPr="00EB130F" w:rsidRDefault="001C31DB" w:rsidP="00270CD3">
      <w:pPr>
        <w:widowControl w:val="0"/>
        <w:autoSpaceDE w:val="0"/>
        <w:autoSpaceDN w:val="0"/>
        <w:adjustRightInd w:val="0"/>
        <w:spacing w:line="276" w:lineRule="auto"/>
        <w:jc w:val="both"/>
        <w:rPr>
          <w:rFonts w:ascii="Goudy Old Style" w:hAnsi="Goudy Old Style" w:cs="Arial"/>
          <w:bCs/>
          <w:color w:val="000000" w:themeColor="text1"/>
          <w:lang w:val="en-AU"/>
        </w:rPr>
      </w:pPr>
    </w:p>
    <w:p w14:paraId="10E873CF" w14:textId="281C2EFC" w:rsidR="008D4D43" w:rsidRPr="00EB130F" w:rsidRDefault="001C31DB" w:rsidP="00C129BC">
      <w:pPr>
        <w:widowControl w:val="0"/>
        <w:autoSpaceDE w:val="0"/>
        <w:autoSpaceDN w:val="0"/>
        <w:adjustRightInd w:val="0"/>
        <w:spacing w:line="276" w:lineRule="auto"/>
        <w:jc w:val="both"/>
        <w:outlineLvl w:val="0"/>
        <w:rPr>
          <w:rFonts w:ascii="Arial Narrow" w:hAnsi="Arial Narrow" w:cs="Arial"/>
          <w:b/>
          <w:bCs/>
          <w:color w:val="0070C0"/>
          <w:sz w:val="22"/>
          <w:szCs w:val="22"/>
          <w:lang w:val="en-AU"/>
        </w:rPr>
      </w:pPr>
      <w:r w:rsidRPr="00EB130F">
        <w:rPr>
          <w:rFonts w:ascii="Arial Narrow" w:hAnsi="Arial Narrow" w:cs="Arial"/>
          <w:b/>
          <w:bCs/>
          <w:color w:val="0070C0"/>
          <w:sz w:val="22"/>
          <w:szCs w:val="22"/>
          <w:lang w:val="en-AU"/>
        </w:rPr>
        <w:t>REFERENCES</w:t>
      </w:r>
    </w:p>
    <w:p w14:paraId="71E85B33" w14:textId="42993800" w:rsidR="00866B12" w:rsidRPr="00EB130F" w:rsidRDefault="00866B12" w:rsidP="00853D12">
      <w:pPr>
        <w:pStyle w:val="ListParagraph"/>
        <w:numPr>
          <w:ilvl w:val="0"/>
          <w:numId w:val="42"/>
        </w:numPr>
        <w:spacing w:afterLines="100" w:after="240" w:line="220" w:lineRule="auto"/>
        <w:jc w:val="both"/>
        <w:divId w:val="1294676608"/>
        <w:rPr>
          <w:rFonts w:ascii="Goudy Old Style" w:hAnsi="Goudy Old Style"/>
          <w:color w:val="000000"/>
          <w:sz w:val="22"/>
          <w:lang w:val="en-AU"/>
        </w:rPr>
      </w:pPr>
      <w:r w:rsidRPr="00EB130F">
        <w:rPr>
          <w:rFonts w:ascii="Goudy Old Style" w:hAnsi="Goudy Old Style"/>
          <w:color w:val="000000"/>
          <w:sz w:val="22"/>
          <w:lang w:val="en-AU"/>
        </w:rPr>
        <w:t xml:space="preserve">Koontz A, Bass S, Cooper R. Independent Wheelchair Transfers in the Built Environment: How Transfer Setup Impacts Performance. 2015 Nov 18 [cited 2023 Apr 24]; Available from: </w:t>
      </w:r>
      <w:hyperlink r:id="rId10" w:history="1">
        <w:r w:rsidRPr="00EB130F">
          <w:rPr>
            <w:rStyle w:val="Hyperlink"/>
            <w:rFonts w:ascii="Goudy Old Style" w:hAnsi="Goudy Old Style"/>
            <w:sz w:val="22"/>
            <w:lang w:val="en-AU"/>
          </w:rPr>
          <w:t>http://herl.pitt.edu/ab/</w:t>
        </w:r>
      </w:hyperlink>
    </w:p>
    <w:p w14:paraId="14BC04F9" w14:textId="1D511F0A" w:rsidR="00866B12" w:rsidRPr="00EB130F" w:rsidRDefault="00866B12" w:rsidP="00853D12">
      <w:pPr>
        <w:pStyle w:val="ListParagraph"/>
        <w:numPr>
          <w:ilvl w:val="0"/>
          <w:numId w:val="42"/>
        </w:numPr>
        <w:spacing w:afterLines="100" w:after="240" w:line="220" w:lineRule="auto"/>
        <w:jc w:val="both"/>
        <w:divId w:val="1294676608"/>
        <w:rPr>
          <w:rFonts w:ascii="Goudy Old Style" w:hAnsi="Goudy Old Style"/>
          <w:color w:val="000000"/>
          <w:sz w:val="22"/>
          <w:lang w:val="en-AU"/>
        </w:rPr>
      </w:pPr>
      <w:r w:rsidRPr="00EB130F">
        <w:rPr>
          <w:rFonts w:ascii="Goudy Old Style" w:hAnsi="Goudy Old Style"/>
          <w:color w:val="000000"/>
          <w:sz w:val="22"/>
          <w:lang w:val="en-AU"/>
        </w:rPr>
        <w:t xml:space="preserve">Rice LA, Peterson EW, Backus D, et al. Validation of an individualized reduction of falls intervention program among wheelchair and scooter users with multiple sclerosis. </w:t>
      </w:r>
      <w:r w:rsidRPr="00EB130F">
        <w:rPr>
          <w:rFonts w:ascii="Goudy Old Style" w:hAnsi="Goudy Old Style"/>
          <w:i/>
          <w:iCs/>
          <w:color w:val="000000"/>
          <w:sz w:val="22"/>
          <w:lang w:val="en-AU"/>
        </w:rPr>
        <w:t>Medicine (Baltimore).</w:t>
      </w:r>
      <w:r w:rsidRPr="00EB130F">
        <w:rPr>
          <w:rFonts w:ascii="Goudy Old Style" w:hAnsi="Goudy Old Style"/>
          <w:color w:val="000000"/>
          <w:sz w:val="22"/>
          <w:lang w:val="en-AU"/>
        </w:rPr>
        <w:t xml:space="preserve"> 2019 May;98(19):e15418.</w:t>
      </w:r>
      <w:r w:rsidR="00071658" w:rsidRPr="00EB130F">
        <w:rPr>
          <w:rFonts w:ascii="Goudy Old Style" w:hAnsi="Goudy Old Style"/>
          <w:color w:val="000000"/>
          <w:sz w:val="22"/>
          <w:lang w:val="en-AU"/>
        </w:rPr>
        <w:t xml:space="preserve"> </w:t>
      </w:r>
      <w:proofErr w:type="spellStart"/>
      <w:r w:rsidR="00071658" w:rsidRPr="00EB130F">
        <w:rPr>
          <w:rFonts w:ascii="Goudy Old Style" w:hAnsi="Goudy Old Style"/>
          <w:color w:val="000000"/>
          <w:sz w:val="22"/>
          <w:lang w:val="en-AU"/>
        </w:rPr>
        <w:t>doi</w:t>
      </w:r>
      <w:proofErr w:type="spellEnd"/>
      <w:r w:rsidR="00071658" w:rsidRPr="00EB130F">
        <w:rPr>
          <w:rFonts w:ascii="Goudy Old Style" w:hAnsi="Goudy Old Style"/>
          <w:color w:val="000000"/>
          <w:sz w:val="22"/>
          <w:lang w:val="en-AU"/>
        </w:rPr>
        <w:t>: 10.1097/MD.0000000000015418</w:t>
      </w:r>
    </w:p>
    <w:p w14:paraId="7F1F90F8" w14:textId="4ED23540" w:rsidR="00CC693E" w:rsidRPr="00EB130F" w:rsidRDefault="00866B12" w:rsidP="00853D12">
      <w:pPr>
        <w:pStyle w:val="ListParagraph"/>
        <w:numPr>
          <w:ilvl w:val="0"/>
          <w:numId w:val="42"/>
        </w:numPr>
        <w:spacing w:afterLines="100" w:after="240" w:line="220" w:lineRule="auto"/>
        <w:jc w:val="both"/>
        <w:divId w:val="1294676608"/>
        <w:rPr>
          <w:rFonts w:ascii="Goudy Old Style" w:hAnsi="Goudy Old Style"/>
          <w:color w:val="000000"/>
          <w:sz w:val="22"/>
          <w:lang w:val="en-AU"/>
        </w:rPr>
      </w:pPr>
      <w:r w:rsidRPr="00EB130F">
        <w:rPr>
          <w:rFonts w:ascii="Goudy Old Style" w:hAnsi="Goudy Old Style"/>
          <w:color w:val="000000"/>
          <w:sz w:val="22"/>
          <w:lang w:val="en-AU"/>
        </w:rPr>
        <w:t xml:space="preserve">Sung J, Trace Y, Peterson EW, et al. Falls among full-time wheelchair users with spinal cord injury and multiple sclerosis: a comparison of characteristics of fallers and circumstances of falls. </w:t>
      </w:r>
      <w:proofErr w:type="spellStart"/>
      <w:r w:rsidRPr="00EB130F">
        <w:rPr>
          <w:rFonts w:ascii="Goudy Old Style" w:hAnsi="Goudy Old Style"/>
          <w:i/>
          <w:iCs/>
          <w:color w:val="000000"/>
          <w:sz w:val="22"/>
          <w:lang w:val="en-AU"/>
        </w:rPr>
        <w:t>Disabil</w:t>
      </w:r>
      <w:proofErr w:type="spellEnd"/>
      <w:r w:rsidRPr="00EB130F">
        <w:rPr>
          <w:rFonts w:ascii="Goudy Old Style" w:hAnsi="Goudy Old Style"/>
          <w:i/>
          <w:iCs/>
          <w:color w:val="000000"/>
          <w:sz w:val="22"/>
          <w:lang w:val="en-AU"/>
        </w:rPr>
        <w:t xml:space="preserve"> </w:t>
      </w:r>
      <w:proofErr w:type="spellStart"/>
      <w:r w:rsidRPr="00EB130F">
        <w:rPr>
          <w:rFonts w:ascii="Goudy Old Style" w:hAnsi="Goudy Old Style"/>
          <w:i/>
          <w:iCs/>
          <w:color w:val="000000"/>
          <w:sz w:val="22"/>
          <w:lang w:val="en-AU"/>
        </w:rPr>
        <w:t>Rehabil</w:t>
      </w:r>
      <w:proofErr w:type="spellEnd"/>
      <w:r w:rsidRPr="00EB130F">
        <w:rPr>
          <w:rFonts w:ascii="Goudy Old Style" w:hAnsi="Goudy Old Style"/>
          <w:i/>
          <w:iCs/>
          <w:color w:val="000000"/>
          <w:sz w:val="22"/>
          <w:lang w:val="en-AU"/>
        </w:rPr>
        <w:t>.</w:t>
      </w:r>
      <w:r w:rsidRPr="00EB130F">
        <w:rPr>
          <w:rFonts w:ascii="Goudy Old Style" w:hAnsi="Goudy Old Style"/>
          <w:color w:val="000000"/>
          <w:sz w:val="22"/>
          <w:lang w:val="en-AU"/>
        </w:rPr>
        <w:t xml:space="preserve"> 2019 Feb;41(4):389–95.</w:t>
      </w:r>
      <w:r w:rsidR="00071658" w:rsidRPr="00EB130F">
        <w:rPr>
          <w:rFonts w:ascii="Goudy Old Style" w:hAnsi="Goudy Old Style"/>
          <w:color w:val="000000"/>
          <w:sz w:val="22"/>
          <w:lang w:val="en-AU"/>
        </w:rPr>
        <w:t xml:space="preserve"> </w:t>
      </w:r>
      <w:proofErr w:type="spellStart"/>
      <w:r w:rsidR="00071658" w:rsidRPr="00EB130F">
        <w:rPr>
          <w:rFonts w:ascii="Goudy Old Style" w:hAnsi="Goudy Old Style"/>
          <w:color w:val="000000"/>
          <w:sz w:val="22"/>
          <w:lang w:val="en-AU"/>
        </w:rPr>
        <w:t>doi</w:t>
      </w:r>
      <w:proofErr w:type="spellEnd"/>
      <w:r w:rsidR="00071658" w:rsidRPr="00EB130F">
        <w:rPr>
          <w:rFonts w:ascii="Goudy Old Style" w:hAnsi="Goudy Old Style"/>
          <w:color w:val="000000"/>
          <w:sz w:val="22"/>
          <w:lang w:val="en-AU"/>
        </w:rPr>
        <w:t>: 10.1080/09638288.2017.1393111</w:t>
      </w:r>
    </w:p>
    <w:p w14:paraId="69F3BC3B" w14:textId="77777777" w:rsidR="001C31DB" w:rsidRPr="00EB130F" w:rsidRDefault="001C31DB" w:rsidP="009D7CC0">
      <w:pPr>
        <w:widowControl w:val="0"/>
        <w:autoSpaceDE w:val="0"/>
        <w:autoSpaceDN w:val="0"/>
        <w:adjustRightInd w:val="0"/>
        <w:spacing w:line="276" w:lineRule="auto"/>
        <w:jc w:val="both"/>
        <w:rPr>
          <w:rFonts w:ascii="Arial Narrow" w:hAnsi="Arial Narrow" w:cs="Arial"/>
          <w:b/>
          <w:bCs/>
          <w:color w:val="0070C0"/>
          <w:sz w:val="22"/>
          <w:szCs w:val="22"/>
          <w:lang w:val="en-AU"/>
        </w:rPr>
      </w:pPr>
      <w:r w:rsidRPr="00EB130F">
        <w:rPr>
          <w:rFonts w:ascii="Arial Narrow" w:hAnsi="Arial Narrow" w:cs="Arial"/>
          <w:b/>
          <w:bCs/>
          <w:color w:val="0070C0"/>
          <w:sz w:val="22"/>
          <w:szCs w:val="22"/>
          <w:lang w:val="en-AU"/>
        </w:rPr>
        <w:t>ACKNOWLEDGEMENTS</w:t>
      </w:r>
    </w:p>
    <w:p w14:paraId="46891BD8" w14:textId="5A125D7B" w:rsidR="001C31DB" w:rsidRPr="00EB130F" w:rsidRDefault="001C31DB" w:rsidP="0059753C">
      <w:pPr>
        <w:jc w:val="both"/>
        <w:rPr>
          <w:rFonts w:ascii="Goudy Old Style" w:hAnsi="Goudy Old Style" w:cs="Arial"/>
          <w:color w:val="000000" w:themeColor="text1"/>
          <w:sz w:val="22"/>
          <w:szCs w:val="22"/>
          <w:lang w:val="en-AU"/>
        </w:rPr>
      </w:pPr>
      <w:r w:rsidRPr="00EB130F">
        <w:rPr>
          <w:rFonts w:ascii="Goudy Old Style" w:hAnsi="Goudy Old Style" w:cs="Arial"/>
          <w:color w:val="000000" w:themeColor="text1"/>
          <w:sz w:val="22"/>
          <w:szCs w:val="22"/>
          <w:lang w:val="en-AU"/>
        </w:rPr>
        <w:t>Our team would like to thank the personnel of the JeffSolves program</w:t>
      </w:r>
      <w:r w:rsidR="007466BE">
        <w:rPr>
          <w:rFonts w:ascii="Goudy Old Style" w:hAnsi="Goudy Old Style" w:cs="Arial"/>
          <w:color w:val="000000" w:themeColor="text1"/>
          <w:sz w:val="22"/>
          <w:szCs w:val="22"/>
          <w:lang w:val="en-AU"/>
        </w:rPr>
        <w:t>;</w:t>
      </w:r>
      <w:r w:rsidRPr="00EB130F">
        <w:rPr>
          <w:rFonts w:ascii="Goudy Old Style" w:hAnsi="Goudy Old Style" w:cs="Arial"/>
          <w:color w:val="000000" w:themeColor="text1"/>
          <w:sz w:val="22"/>
          <w:szCs w:val="22"/>
          <w:lang w:val="en-AU"/>
        </w:rPr>
        <w:t xml:space="preserve"> </w:t>
      </w:r>
      <w:r w:rsidR="00EB71C5">
        <w:rPr>
          <w:rFonts w:ascii="Goudy Old Style" w:hAnsi="Goudy Old Style" w:cs="Arial"/>
          <w:color w:val="000000" w:themeColor="text1"/>
          <w:sz w:val="22"/>
          <w:szCs w:val="22"/>
          <w:lang w:val="en-AU"/>
        </w:rPr>
        <w:t xml:space="preserve">and </w:t>
      </w:r>
      <w:r w:rsidRPr="00EB130F">
        <w:rPr>
          <w:rFonts w:ascii="Goudy Old Style" w:hAnsi="Goudy Old Style" w:cs="Arial"/>
          <w:color w:val="000000" w:themeColor="text1"/>
          <w:sz w:val="22"/>
          <w:szCs w:val="22"/>
          <w:lang w:val="en-AU"/>
        </w:rPr>
        <w:t>the Health Design Lab, including Morgan Hutchinson</w:t>
      </w:r>
      <w:r w:rsidR="4E10F0D7" w:rsidRPr="00EB130F">
        <w:rPr>
          <w:rFonts w:ascii="Goudy Old Style" w:hAnsi="Goudy Old Style" w:cs="Arial"/>
          <w:color w:val="000000" w:themeColor="text1"/>
          <w:sz w:val="22"/>
          <w:szCs w:val="22"/>
          <w:lang w:val="en-AU"/>
        </w:rPr>
        <w:t xml:space="preserve"> MD</w:t>
      </w:r>
      <w:r w:rsidRPr="00EB130F">
        <w:rPr>
          <w:rFonts w:ascii="Goudy Old Style" w:hAnsi="Goudy Old Style" w:cs="Arial"/>
          <w:color w:val="000000" w:themeColor="text1"/>
          <w:sz w:val="22"/>
          <w:szCs w:val="22"/>
          <w:lang w:val="en-AU"/>
        </w:rPr>
        <w:t>, Robert Pugliese</w:t>
      </w:r>
      <w:r w:rsidR="08B0DCBF" w:rsidRPr="00EB130F">
        <w:rPr>
          <w:rFonts w:ascii="Goudy Old Style" w:hAnsi="Goudy Old Style" w:cs="Arial"/>
          <w:color w:val="000000" w:themeColor="text1"/>
          <w:sz w:val="22"/>
          <w:szCs w:val="22"/>
          <w:lang w:val="en-AU"/>
        </w:rPr>
        <w:t xml:space="preserve"> PharmD</w:t>
      </w:r>
      <w:r w:rsidRPr="00EB130F">
        <w:rPr>
          <w:rFonts w:ascii="Goudy Old Style" w:hAnsi="Goudy Old Style" w:cs="Arial"/>
          <w:color w:val="000000" w:themeColor="text1"/>
          <w:sz w:val="22"/>
          <w:szCs w:val="22"/>
          <w:lang w:val="en-AU"/>
        </w:rPr>
        <w:t>, Bon Ku</w:t>
      </w:r>
      <w:r w:rsidR="11EEF0DB" w:rsidRPr="00EB130F">
        <w:rPr>
          <w:rFonts w:ascii="Goudy Old Style" w:hAnsi="Goudy Old Style" w:cs="Arial"/>
          <w:color w:val="000000" w:themeColor="text1"/>
          <w:sz w:val="22"/>
          <w:szCs w:val="22"/>
          <w:lang w:val="en-AU"/>
        </w:rPr>
        <w:t xml:space="preserve"> MD</w:t>
      </w:r>
      <w:r w:rsidR="00EB71C5">
        <w:rPr>
          <w:rFonts w:ascii="Goudy Old Style" w:hAnsi="Goudy Old Style" w:cs="Arial"/>
          <w:color w:val="000000" w:themeColor="text1"/>
          <w:sz w:val="22"/>
          <w:szCs w:val="22"/>
          <w:lang w:val="en-AU"/>
        </w:rPr>
        <w:t>,</w:t>
      </w:r>
      <w:r w:rsidRPr="00EB130F">
        <w:rPr>
          <w:rFonts w:ascii="Goudy Old Style" w:hAnsi="Goudy Old Style" w:cs="Arial"/>
          <w:color w:val="000000" w:themeColor="text1"/>
          <w:sz w:val="22"/>
          <w:szCs w:val="22"/>
          <w:lang w:val="en-AU"/>
        </w:rPr>
        <w:t xml:space="preserve"> and MaryEllen Daley</w:t>
      </w:r>
      <w:r w:rsidR="761D2C34" w:rsidRPr="00EB130F">
        <w:rPr>
          <w:rFonts w:ascii="Goudy Old Style" w:hAnsi="Goudy Old Style" w:cs="Arial"/>
          <w:color w:val="000000" w:themeColor="text1"/>
          <w:sz w:val="22"/>
          <w:szCs w:val="22"/>
          <w:lang w:val="en-AU"/>
        </w:rPr>
        <w:t>. We</w:t>
      </w:r>
      <w:r w:rsidR="1A435963" w:rsidRPr="00EB130F">
        <w:rPr>
          <w:rFonts w:ascii="Goudy Old Style" w:hAnsi="Goudy Old Style" w:cs="Arial"/>
          <w:color w:val="000000" w:themeColor="text1"/>
          <w:sz w:val="22"/>
          <w:szCs w:val="22"/>
          <w:lang w:val="en-AU"/>
        </w:rPr>
        <w:t xml:space="preserve"> would</w:t>
      </w:r>
      <w:r w:rsidR="761D2C34" w:rsidRPr="00EB130F">
        <w:rPr>
          <w:rFonts w:ascii="Goudy Old Style" w:hAnsi="Goudy Old Style" w:cs="Arial"/>
          <w:color w:val="000000" w:themeColor="text1"/>
          <w:sz w:val="22"/>
          <w:szCs w:val="22"/>
          <w:lang w:val="en-AU"/>
        </w:rPr>
        <w:t xml:space="preserve"> also like to thank </w:t>
      </w:r>
      <w:r w:rsidR="00EB71C5" w:rsidRPr="00EB130F">
        <w:rPr>
          <w:rFonts w:ascii="Goudy Old Style" w:hAnsi="Goudy Old Style" w:cs="Arial"/>
          <w:color w:val="000000" w:themeColor="text1"/>
          <w:sz w:val="22"/>
          <w:szCs w:val="22"/>
          <w:lang w:val="en-AU"/>
        </w:rPr>
        <w:t>Tod Corlett and Eric Schneider</w:t>
      </w:r>
      <w:r w:rsidR="00EB71C5">
        <w:rPr>
          <w:rFonts w:ascii="Goudy Old Style" w:hAnsi="Goudy Old Style" w:cs="Arial"/>
          <w:color w:val="000000" w:themeColor="text1"/>
          <w:sz w:val="22"/>
          <w:szCs w:val="22"/>
          <w:lang w:val="en-AU"/>
        </w:rPr>
        <w:t xml:space="preserve">, </w:t>
      </w:r>
      <w:r w:rsidR="4A3F4986" w:rsidRPr="00EB130F">
        <w:rPr>
          <w:rFonts w:ascii="Goudy Old Style" w:hAnsi="Goudy Old Style" w:cs="Arial"/>
          <w:color w:val="000000" w:themeColor="text1"/>
          <w:sz w:val="22"/>
          <w:szCs w:val="22"/>
          <w:lang w:val="en-AU"/>
        </w:rPr>
        <w:t xml:space="preserve">our </w:t>
      </w:r>
      <w:r w:rsidR="35E605C9" w:rsidRPr="00EB130F">
        <w:rPr>
          <w:rFonts w:ascii="Goudy Old Style" w:hAnsi="Goudy Old Style" w:cs="Arial"/>
          <w:color w:val="000000" w:themeColor="text1"/>
          <w:sz w:val="22"/>
          <w:szCs w:val="22"/>
          <w:lang w:val="en-AU"/>
        </w:rPr>
        <w:t>mentors</w:t>
      </w:r>
      <w:r w:rsidR="761D2C34" w:rsidRPr="00EB130F">
        <w:rPr>
          <w:rFonts w:ascii="Goudy Old Style" w:hAnsi="Goudy Old Style" w:cs="Arial"/>
          <w:color w:val="000000" w:themeColor="text1"/>
          <w:sz w:val="22"/>
          <w:szCs w:val="22"/>
          <w:lang w:val="en-AU"/>
        </w:rPr>
        <w:t xml:space="preserve"> from the</w:t>
      </w:r>
      <w:r w:rsidR="3548B879" w:rsidRPr="00EB130F">
        <w:rPr>
          <w:rFonts w:ascii="Goudy Old Style" w:hAnsi="Goudy Old Style" w:cs="Arial"/>
          <w:color w:val="000000" w:themeColor="text1"/>
          <w:sz w:val="22"/>
          <w:szCs w:val="22"/>
          <w:lang w:val="en-AU"/>
        </w:rPr>
        <w:t xml:space="preserve"> </w:t>
      </w:r>
      <w:r w:rsidRPr="00EB130F">
        <w:rPr>
          <w:rFonts w:ascii="Goudy Old Style" w:hAnsi="Goudy Old Style" w:cs="Arial"/>
          <w:color w:val="000000" w:themeColor="text1"/>
          <w:sz w:val="22"/>
          <w:szCs w:val="22"/>
          <w:lang w:val="en-AU"/>
        </w:rPr>
        <w:t xml:space="preserve">industrial design </w:t>
      </w:r>
      <w:r w:rsidR="02C2C620" w:rsidRPr="00EB130F">
        <w:rPr>
          <w:rFonts w:ascii="Goudy Old Style" w:hAnsi="Goudy Old Style" w:cs="Arial"/>
          <w:color w:val="000000" w:themeColor="text1"/>
          <w:sz w:val="22"/>
          <w:szCs w:val="22"/>
          <w:lang w:val="en-AU"/>
        </w:rPr>
        <w:t xml:space="preserve">program </w:t>
      </w:r>
      <w:r w:rsidR="3DB78D0B" w:rsidRPr="00EB130F">
        <w:rPr>
          <w:rFonts w:ascii="Goudy Old Style" w:hAnsi="Goudy Old Style" w:cs="Arial"/>
          <w:color w:val="000000" w:themeColor="text1"/>
          <w:sz w:val="22"/>
          <w:szCs w:val="22"/>
          <w:lang w:val="en-AU"/>
        </w:rPr>
        <w:t>at</w:t>
      </w:r>
      <w:r w:rsidR="0CDB1103" w:rsidRPr="00EB130F">
        <w:rPr>
          <w:rFonts w:ascii="Goudy Old Style" w:hAnsi="Goudy Old Style" w:cs="Arial"/>
          <w:color w:val="000000" w:themeColor="text1"/>
          <w:sz w:val="22"/>
          <w:szCs w:val="22"/>
          <w:lang w:val="en-AU"/>
        </w:rPr>
        <w:t xml:space="preserve"> Thomas Jefferson University</w:t>
      </w:r>
      <w:r w:rsidR="00EB71C5">
        <w:rPr>
          <w:rFonts w:ascii="Goudy Old Style" w:hAnsi="Goudy Old Style" w:cs="Arial"/>
          <w:color w:val="000000" w:themeColor="text1"/>
          <w:sz w:val="22"/>
          <w:szCs w:val="22"/>
          <w:lang w:val="en-AU"/>
        </w:rPr>
        <w:t>.</w:t>
      </w:r>
      <w:r w:rsidRPr="00EB130F">
        <w:rPr>
          <w:rFonts w:ascii="Goudy Old Style" w:hAnsi="Goudy Old Style" w:cs="Arial"/>
          <w:color w:val="000000" w:themeColor="text1"/>
          <w:sz w:val="22"/>
          <w:szCs w:val="22"/>
          <w:lang w:val="en-AU"/>
        </w:rPr>
        <w:t xml:space="preserve"> We would also like to thank Delve Engineering, Savvy </w:t>
      </w:r>
      <w:r w:rsidR="00AC1EFE" w:rsidRPr="00EB130F">
        <w:rPr>
          <w:rFonts w:ascii="Goudy Old Style" w:hAnsi="Goudy Old Style" w:cs="Arial"/>
          <w:color w:val="000000" w:themeColor="text1"/>
          <w:sz w:val="22"/>
          <w:szCs w:val="22"/>
          <w:lang w:val="en-AU"/>
        </w:rPr>
        <w:t>Corporation</w:t>
      </w:r>
      <w:r w:rsidR="00AC1EFE" w:rsidRPr="00EB130F">
        <w:rPr>
          <w:rFonts w:ascii="Goudy Old Style" w:hAnsi="Goudy Old Style" w:cs="Arial"/>
          <w:bCs/>
          <w:color w:val="000000" w:themeColor="text1"/>
          <w:sz w:val="22"/>
          <w:szCs w:val="22"/>
          <w:lang w:val="en-AU"/>
        </w:rPr>
        <w:t xml:space="preserve">, </w:t>
      </w:r>
      <w:r w:rsidR="00AC1EFE" w:rsidRPr="00EB130F">
        <w:rPr>
          <w:rFonts w:ascii="Goudy Old Style" w:hAnsi="Goudy Old Style" w:cs="Arial"/>
          <w:color w:val="000000" w:themeColor="text1"/>
          <w:sz w:val="22"/>
          <w:szCs w:val="22"/>
          <w:lang w:val="en-AU"/>
        </w:rPr>
        <w:t>and</w:t>
      </w:r>
      <w:r w:rsidRPr="00EB130F">
        <w:rPr>
          <w:rFonts w:ascii="Goudy Old Style" w:hAnsi="Goudy Old Style" w:cs="Arial"/>
          <w:color w:val="000000" w:themeColor="text1"/>
          <w:sz w:val="22"/>
          <w:szCs w:val="22"/>
          <w:lang w:val="en-AU"/>
        </w:rPr>
        <w:t xml:space="preserve"> the </w:t>
      </w:r>
      <w:r w:rsidR="00EB71C5">
        <w:rPr>
          <w:rFonts w:ascii="Goudy Old Style" w:hAnsi="Goudy Old Style" w:cs="Arial"/>
          <w:color w:val="000000" w:themeColor="text1"/>
          <w:sz w:val="22"/>
          <w:szCs w:val="22"/>
          <w:lang w:val="en-AU"/>
        </w:rPr>
        <w:t>occupational therapist</w:t>
      </w:r>
      <w:r w:rsidRPr="00EB130F">
        <w:rPr>
          <w:rFonts w:ascii="Goudy Old Style" w:hAnsi="Goudy Old Style" w:cs="Arial"/>
          <w:color w:val="000000" w:themeColor="text1"/>
          <w:sz w:val="22"/>
          <w:szCs w:val="22"/>
          <w:lang w:val="en-AU"/>
        </w:rPr>
        <w:t xml:space="preserve">s, </w:t>
      </w:r>
      <w:r w:rsidR="00EB71C5">
        <w:rPr>
          <w:rFonts w:ascii="Goudy Old Style" w:hAnsi="Goudy Old Style" w:cs="Arial"/>
          <w:color w:val="000000" w:themeColor="text1"/>
          <w:sz w:val="22"/>
          <w:szCs w:val="22"/>
          <w:lang w:val="en-AU"/>
        </w:rPr>
        <w:t>physical therapist</w:t>
      </w:r>
      <w:r w:rsidRPr="00EB130F">
        <w:rPr>
          <w:rFonts w:ascii="Goudy Old Style" w:hAnsi="Goudy Old Style" w:cs="Arial"/>
          <w:color w:val="000000" w:themeColor="text1"/>
          <w:sz w:val="22"/>
          <w:szCs w:val="22"/>
          <w:lang w:val="en-AU"/>
        </w:rPr>
        <w:t>s, and physicians at Thomas Jefferson University Hospital. Their mentorship, feedback, and resources were invaluable to the design of this project and device. </w:t>
      </w:r>
    </w:p>
    <w:p w14:paraId="14FE0357" w14:textId="77777777" w:rsidR="001C31DB" w:rsidRPr="00EB130F" w:rsidRDefault="001C31DB" w:rsidP="00CA1D69">
      <w:pPr>
        <w:spacing w:line="276" w:lineRule="auto"/>
        <w:jc w:val="both"/>
        <w:rPr>
          <w:rFonts w:ascii="Goudy Old Style" w:hAnsi="Goudy Old Style" w:cs="Arial"/>
          <w:bCs/>
          <w:color w:val="000000" w:themeColor="text1"/>
          <w:sz w:val="22"/>
          <w:szCs w:val="22"/>
          <w:lang w:val="en-AU"/>
        </w:rPr>
      </w:pPr>
    </w:p>
    <w:p w14:paraId="6FD2DA39" w14:textId="77777777" w:rsidR="001C31DB" w:rsidRPr="00EB130F" w:rsidRDefault="001C31DB" w:rsidP="009D7CC0">
      <w:pPr>
        <w:widowControl w:val="0"/>
        <w:autoSpaceDE w:val="0"/>
        <w:autoSpaceDN w:val="0"/>
        <w:adjustRightInd w:val="0"/>
        <w:spacing w:line="276" w:lineRule="auto"/>
        <w:jc w:val="both"/>
        <w:rPr>
          <w:rFonts w:ascii="Arial Narrow" w:hAnsi="Arial Narrow" w:cs="Arial"/>
          <w:b/>
          <w:bCs/>
          <w:color w:val="0070C0"/>
          <w:sz w:val="22"/>
          <w:szCs w:val="22"/>
          <w:lang w:val="en-AU"/>
        </w:rPr>
      </w:pPr>
      <w:r w:rsidRPr="00EB130F">
        <w:rPr>
          <w:rFonts w:ascii="Arial Narrow" w:hAnsi="Arial Narrow" w:cs="Arial"/>
          <w:b/>
          <w:bCs/>
          <w:color w:val="0070C0"/>
          <w:sz w:val="22"/>
          <w:szCs w:val="22"/>
          <w:lang w:val="en-AU"/>
        </w:rPr>
        <w:t>PEER REVIEW</w:t>
      </w:r>
    </w:p>
    <w:p w14:paraId="070AB0B3" w14:textId="77777777" w:rsidR="001C31DB" w:rsidRPr="00EB130F" w:rsidRDefault="001C31DB" w:rsidP="000A3103">
      <w:pPr>
        <w:spacing w:line="276" w:lineRule="auto"/>
        <w:jc w:val="both"/>
        <w:rPr>
          <w:rFonts w:ascii="Goudy Old Style" w:hAnsi="Goudy Old Style" w:cs="Arial"/>
          <w:bCs/>
          <w:color w:val="000000" w:themeColor="text1"/>
          <w:sz w:val="22"/>
          <w:szCs w:val="22"/>
          <w:lang w:val="en-AU"/>
        </w:rPr>
      </w:pPr>
      <w:r w:rsidRPr="00EB130F">
        <w:rPr>
          <w:rFonts w:ascii="Goudy Old Style" w:hAnsi="Goudy Old Style" w:cs="Arial"/>
          <w:bCs/>
          <w:color w:val="000000" w:themeColor="text1"/>
          <w:sz w:val="22"/>
          <w:szCs w:val="22"/>
          <w:lang w:val="en-AU"/>
        </w:rPr>
        <w:t>Not commissioned. Externally peer reviewed.</w:t>
      </w:r>
    </w:p>
    <w:p w14:paraId="40297D66" w14:textId="77777777" w:rsidR="001C31DB" w:rsidRPr="00EB130F" w:rsidRDefault="001C31DB" w:rsidP="00CA1D69">
      <w:pPr>
        <w:spacing w:line="276" w:lineRule="auto"/>
        <w:jc w:val="both"/>
        <w:rPr>
          <w:rFonts w:ascii="Goudy Old Style" w:hAnsi="Goudy Old Style" w:cs="Arial"/>
          <w:bCs/>
          <w:color w:val="000000" w:themeColor="text1"/>
          <w:sz w:val="22"/>
          <w:szCs w:val="22"/>
          <w:lang w:val="en-AU"/>
        </w:rPr>
      </w:pPr>
    </w:p>
    <w:p w14:paraId="12BC78A4" w14:textId="77777777" w:rsidR="001C31DB" w:rsidRPr="00EB130F" w:rsidRDefault="001C31DB" w:rsidP="00073D7A">
      <w:pPr>
        <w:widowControl w:val="0"/>
        <w:autoSpaceDE w:val="0"/>
        <w:autoSpaceDN w:val="0"/>
        <w:adjustRightInd w:val="0"/>
        <w:spacing w:line="276" w:lineRule="auto"/>
        <w:jc w:val="both"/>
        <w:rPr>
          <w:rFonts w:ascii="Arial Narrow" w:hAnsi="Arial Narrow" w:cs="Arial"/>
          <w:b/>
          <w:bCs/>
          <w:color w:val="0070C0"/>
          <w:sz w:val="22"/>
          <w:szCs w:val="22"/>
          <w:lang w:val="en-AU"/>
        </w:rPr>
      </w:pPr>
      <w:r w:rsidRPr="00EB130F">
        <w:rPr>
          <w:rFonts w:ascii="Arial Narrow" w:hAnsi="Arial Narrow" w:cs="Arial"/>
          <w:b/>
          <w:bCs/>
          <w:color w:val="0070C0"/>
          <w:sz w:val="22"/>
          <w:szCs w:val="22"/>
          <w:lang w:val="en-AU"/>
        </w:rPr>
        <w:t>CONFLICTS OF INTEREST</w:t>
      </w:r>
    </w:p>
    <w:p w14:paraId="636CE319" w14:textId="77777777" w:rsidR="001C31DB" w:rsidRPr="00EB130F" w:rsidRDefault="001C31DB" w:rsidP="00CA1D69">
      <w:pPr>
        <w:spacing w:line="276" w:lineRule="auto"/>
        <w:jc w:val="both"/>
        <w:rPr>
          <w:rFonts w:ascii="Goudy Old Style" w:hAnsi="Goudy Old Style" w:cs="Arial"/>
          <w:bCs/>
          <w:color w:val="000000" w:themeColor="text1"/>
          <w:sz w:val="22"/>
          <w:szCs w:val="22"/>
          <w:lang w:val="en-AU"/>
        </w:rPr>
      </w:pPr>
      <w:r w:rsidRPr="00EB130F">
        <w:rPr>
          <w:rFonts w:ascii="Goudy Old Style" w:hAnsi="Goudy Old Style" w:cs="Arial"/>
          <w:bCs/>
          <w:color w:val="000000" w:themeColor="text1"/>
          <w:sz w:val="22"/>
          <w:szCs w:val="22"/>
          <w:lang w:val="en-AU"/>
        </w:rPr>
        <w:t>The authors declare the following conflicts of interest: The ownership of patented intellectual property mentioned in this article.</w:t>
      </w:r>
    </w:p>
    <w:p w14:paraId="635126C6" w14:textId="77777777" w:rsidR="001C31DB" w:rsidRPr="00EB130F" w:rsidRDefault="001C31DB" w:rsidP="00CA1D69">
      <w:pPr>
        <w:spacing w:line="276" w:lineRule="auto"/>
        <w:jc w:val="both"/>
        <w:rPr>
          <w:rFonts w:ascii="Goudy Old Style" w:hAnsi="Goudy Old Style" w:cs="Arial"/>
          <w:bCs/>
          <w:color w:val="000000" w:themeColor="text1"/>
          <w:sz w:val="22"/>
          <w:szCs w:val="22"/>
          <w:lang w:val="en-AU"/>
        </w:rPr>
      </w:pPr>
    </w:p>
    <w:p w14:paraId="3B495AF6" w14:textId="77777777" w:rsidR="001C31DB" w:rsidRPr="00EB130F" w:rsidRDefault="001C31DB" w:rsidP="000A3103">
      <w:pPr>
        <w:widowControl w:val="0"/>
        <w:autoSpaceDE w:val="0"/>
        <w:autoSpaceDN w:val="0"/>
        <w:adjustRightInd w:val="0"/>
        <w:spacing w:line="276" w:lineRule="auto"/>
        <w:jc w:val="both"/>
        <w:rPr>
          <w:rFonts w:ascii="Arial Narrow" w:hAnsi="Arial Narrow" w:cs="Arial"/>
          <w:b/>
          <w:bCs/>
          <w:color w:val="0070C0"/>
          <w:sz w:val="22"/>
          <w:szCs w:val="22"/>
          <w:lang w:val="en-AU"/>
        </w:rPr>
      </w:pPr>
      <w:r w:rsidRPr="00EB130F">
        <w:rPr>
          <w:rFonts w:ascii="Arial Narrow" w:hAnsi="Arial Narrow" w:cs="Arial"/>
          <w:b/>
          <w:bCs/>
          <w:color w:val="0070C0"/>
          <w:sz w:val="22"/>
          <w:szCs w:val="22"/>
          <w:lang w:val="en-AU"/>
        </w:rPr>
        <w:t>FUNDING</w:t>
      </w:r>
    </w:p>
    <w:p w14:paraId="083371D4" w14:textId="77777777" w:rsidR="001C31DB" w:rsidRPr="00EB130F" w:rsidRDefault="001C31DB" w:rsidP="000A3103">
      <w:pPr>
        <w:spacing w:line="276" w:lineRule="auto"/>
        <w:jc w:val="both"/>
        <w:rPr>
          <w:rFonts w:ascii="Goudy Old Style" w:hAnsi="Goudy Old Style" w:cs="Arial"/>
          <w:bCs/>
          <w:color w:val="000000" w:themeColor="text1"/>
          <w:sz w:val="22"/>
          <w:szCs w:val="22"/>
          <w:lang w:val="en-AU"/>
        </w:rPr>
      </w:pPr>
      <w:r w:rsidRPr="00EB130F">
        <w:rPr>
          <w:rFonts w:ascii="Goudy Old Style" w:hAnsi="Goudy Old Style" w:cs="Arial"/>
          <w:bCs/>
          <w:color w:val="000000" w:themeColor="text1"/>
          <w:sz w:val="22"/>
          <w:szCs w:val="22"/>
          <w:lang w:val="en-AU"/>
        </w:rPr>
        <w:t>None</w:t>
      </w:r>
    </w:p>
    <w:p w14:paraId="38A2790E" w14:textId="77777777" w:rsidR="001C31DB" w:rsidRPr="00EB130F" w:rsidRDefault="001C31DB" w:rsidP="000A3103">
      <w:pPr>
        <w:spacing w:line="276" w:lineRule="auto"/>
        <w:jc w:val="both"/>
        <w:rPr>
          <w:rFonts w:ascii="Goudy Old Style" w:hAnsi="Goudy Old Style" w:cs="Arial"/>
          <w:bCs/>
          <w:color w:val="000000" w:themeColor="text1"/>
          <w:sz w:val="22"/>
          <w:szCs w:val="22"/>
          <w:lang w:val="en-AU"/>
        </w:rPr>
      </w:pPr>
    </w:p>
    <w:p w14:paraId="4C0AD9EA" w14:textId="77777777" w:rsidR="001C31DB" w:rsidRPr="00EB130F" w:rsidRDefault="001C31DB" w:rsidP="004D1F76">
      <w:pPr>
        <w:widowControl w:val="0"/>
        <w:autoSpaceDE w:val="0"/>
        <w:autoSpaceDN w:val="0"/>
        <w:adjustRightInd w:val="0"/>
        <w:spacing w:line="276" w:lineRule="auto"/>
        <w:jc w:val="both"/>
        <w:rPr>
          <w:rFonts w:ascii="Arial Narrow" w:hAnsi="Arial Narrow" w:cs="Arial"/>
          <w:b/>
          <w:bCs/>
          <w:color w:val="0070C0"/>
          <w:sz w:val="22"/>
          <w:szCs w:val="22"/>
          <w:lang w:val="en-AU"/>
        </w:rPr>
      </w:pPr>
      <w:r w:rsidRPr="00EB130F">
        <w:rPr>
          <w:rFonts w:ascii="Arial Narrow" w:hAnsi="Arial Narrow" w:cs="Arial"/>
          <w:b/>
          <w:bCs/>
          <w:color w:val="0070C0"/>
          <w:sz w:val="22"/>
          <w:szCs w:val="22"/>
          <w:lang w:val="en-AU"/>
        </w:rPr>
        <w:t>ETHICS COMMITTEE APPROVAL</w:t>
      </w:r>
    </w:p>
    <w:p w14:paraId="35024567" w14:textId="2EF004A0" w:rsidR="001C31DB" w:rsidRPr="00EB130F" w:rsidRDefault="001C31DB" w:rsidP="000A3103">
      <w:pPr>
        <w:spacing w:line="276" w:lineRule="auto"/>
        <w:jc w:val="both"/>
        <w:rPr>
          <w:rFonts w:ascii="Goudy Old Style" w:hAnsi="Goudy Old Style" w:cs="Arial"/>
          <w:bCs/>
          <w:color w:val="000000" w:themeColor="text1"/>
          <w:sz w:val="22"/>
          <w:szCs w:val="22"/>
          <w:lang w:val="en-AU"/>
        </w:rPr>
      </w:pPr>
      <w:r w:rsidRPr="00EB130F">
        <w:rPr>
          <w:rFonts w:ascii="Goudy Old Style" w:hAnsi="Goudy Old Style" w:cs="Arial"/>
          <w:bCs/>
          <w:color w:val="000000" w:themeColor="text1"/>
          <w:sz w:val="22"/>
          <w:szCs w:val="22"/>
          <w:lang w:val="en-AU"/>
        </w:rPr>
        <w:t>None</w:t>
      </w:r>
    </w:p>
    <w:p w14:paraId="48D33EB3" w14:textId="33601705" w:rsidR="001C31DB" w:rsidRPr="00EB130F" w:rsidRDefault="001C31DB" w:rsidP="00443229">
      <w:pPr>
        <w:widowControl w:val="0"/>
        <w:spacing w:line="276" w:lineRule="auto"/>
        <w:jc w:val="both"/>
        <w:rPr>
          <w:rFonts w:ascii="Arial Narrow" w:hAnsi="Arial Narrow" w:cs="Arial"/>
          <w:b/>
          <w:bCs/>
          <w:color w:val="000000" w:themeColor="text1"/>
          <w:sz w:val="22"/>
          <w:szCs w:val="22"/>
          <w:lang w:val="en-AU"/>
        </w:rPr>
      </w:pPr>
    </w:p>
    <w:tbl>
      <w:tblPr>
        <w:tblStyle w:val="PlainTable4"/>
        <w:tblW w:w="10230" w:type="dxa"/>
        <w:tblLayout w:type="fixed"/>
        <w:tblLook w:val="06A0" w:firstRow="1" w:lastRow="0" w:firstColumn="1" w:lastColumn="0" w:noHBand="1" w:noVBand="1"/>
      </w:tblPr>
      <w:tblGrid>
        <w:gridCol w:w="5130"/>
        <w:gridCol w:w="5100"/>
      </w:tblGrid>
      <w:tr w:rsidR="001C31DB" w:rsidRPr="00EB130F" w14:paraId="095011F2" w14:textId="77777777" w:rsidTr="00274EE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0" w:type="dxa"/>
          </w:tcPr>
          <w:p w14:paraId="6B193543" w14:textId="7FE1EE70" w:rsidR="001C31DB" w:rsidRPr="00EB130F" w:rsidRDefault="001C31DB" w:rsidP="00E041BF">
            <w:pPr>
              <w:keepNext/>
              <w:rPr>
                <w:b w:val="0"/>
                <w:bCs w:val="0"/>
                <w:lang w:val="en-AU"/>
              </w:rPr>
            </w:pPr>
          </w:p>
          <w:p w14:paraId="411D3C2F" w14:textId="752E4559" w:rsidR="001C31DB" w:rsidRPr="00EB130F" w:rsidRDefault="001C31DB" w:rsidP="00E041BF">
            <w:pPr>
              <w:pStyle w:val="Caption"/>
              <w:jc w:val="left"/>
              <w:rPr>
                <w:b/>
                <w:bCs/>
              </w:rPr>
            </w:pPr>
          </w:p>
        </w:tc>
        <w:tc>
          <w:tcPr>
            <w:tcW w:w="5100" w:type="dxa"/>
          </w:tcPr>
          <w:p w14:paraId="199A9FD5" w14:textId="19C76E41" w:rsidR="001C31DB" w:rsidRPr="00EB130F" w:rsidRDefault="001C31DB" w:rsidP="00E041BF">
            <w:pPr>
              <w:keepNext/>
              <w:cnfStyle w:val="100000000000" w:firstRow="1" w:lastRow="0" w:firstColumn="0" w:lastColumn="0" w:oddVBand="0" w:evenVBand="0" w:oddHBand="0" w:evenHBand="0" w:firstRowFirstColumn="0" w:firstRowLastColumn="0" w:lastRowFirstColumn="0" w:lastRowLastColumn="0"/>
              <w:rPr>
                <w:b w:val="0"/>
                <w:bCs w:val="0"/>
                <w:lang w:val="en-AU"/>
              </w:rPr>
            </w:pPr>
          </w:p>
          <w:p w14:paraId="7EC5E787" w14:textId="77777777" w:rsidR="001C31DB" w:rsidRPr="00EB130F" w:rsidRDefault="001C31DB">
            <w:pPr>
              <w:cnfStyle w:val="100000000000" w:firstRow="1" w:lastRow="0" w:firstColumn="0" w:lastColumn="0" w:oddVBand="0" w:evenVBand="0" w:oddHBand="0" w:evenHBand="0" w:firstRowFirstColumn="0" w:firstRowLastColumn="0" w:lastRowFirstColumn="0" w:lastRowLastColumn="0"/>
              <w:rPr>
                <w:rFonts w:ascii="Goudy Old Style" w:eastAsia="Goudy Old Style" w:hAnsi="Goudy Old Style" w:cs="Goudy Old Style"/>
                <w:color w:val="000000" w:themeColor="text1"/>
                <w:sz w:val="22"/>
                <w:szCs w:val="22"/>
                <w:lang w:val="en-AU"/>
              </w:rPr>
            </w:pPr>
          </w:p>
        </w:tc>
      </w:tr>
    </w:tbl>
    <w:p w14:paraId="0148B7D5" w14:textId="77777777" w:rsidR="001C31DB" w:rsidRPr="00EB130F" w:rsidRDefault="001C31DB">
      <w:pPr>
        <w:rPr>
          <w:lang w:val="en-AU"/>
        </w:rPr>
      </w:pPr>
    </w:p>
    <w:p w14:paraId="5DC11FD9" w14:textId="77777777" w:rsidR="001C31DB" w:rsidRPr="00EB130F" w:rsidRDefault="001C31DB" w:rsidP="52721CDB">
      <w:pPr>
        <w:widowControl w:val="0"/>
        <w:spacing w:line="276" w:lineRule="auto"/>
        <w:jc w:val="both"/>
        <w:rPr>
          <w:rFonts w:ascii="Goudy Old Style" w:hAnsi="Goudy Old Style" w:cs="Arial"/>
          <w:color w:val="000000" w:themeColor="text1"/>
          <w:sz w:val="22"/>
          <w:szCs w:val="22"/>
          <w:lang w:val="en-AU" w:bidi="en-US"/>
        </w:rPr>
      </w:pPr>
    </w:p>
    <w:sectPr w:rsidR="001C31DB" w:rsidRPr="00EB130F" w:rsidSect="004640A4">
      <w:headerReference w:type="default" r:id="rId11"/>
      <w:footerReference w:type="even" r:id="rId12"/>
      <w:footerReference w:type="default" r:id="rId13"/>
      <w:headerReference w:type="first" r:id="rId14"/>
      <w:footerReference w:type="first" r:id="rId15"/>
      <w:type w:val="continuous"/>
      <w:pgSz w:w="11906" w:h="16838" w:code="9"/>
      <w:pgMar w:top="1440" w:right="1800" w:bottom="1440" w:left="1800" w:header="173" w:footer="173" w:gutter="0"/>
      <w:pgNumType w:start="58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23E1C" w14:textId="77777777" w:rsidR="00C34C4E" w:rsidRDefault="00C34C4E">
      <w:r>
        <w:separator/>
      </w:r>
    </w:p>
  </w:endnote>
  <w:endnote w:type="continuationSeparator" w:id="0">
    <w:p w14:paraId="7E81466D" w14:textId="77777777" w:rsidR="00C34C4E" w:rsidRDefault="00C34C4E">
      <w:r>
        <w:continuationSeparator/>
      </w:r>
    </w:p>
  </w:endnote>
  <w:endnote w:type="continuationNotice" w:id="1">
    <w:p w14:paraId="4B97188D" w14:textId="77777777" w:rsidR="00C34C4E" w:rsidRDefault="00C34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dobe Garamond">
    <w:altName w:val="Cambria"/>
    <w:panose1 w:val="02020502060506020403"/>
    <w:charset w:val="4D"/>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2A2" w14:textId="77777777" w:rsidR="0095422E" w:rsidRDefault="0095422E" w:rsidP="004640A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619D64" w14:textId="77777777" w:rsidR="0095422E" w:rsidRDefault="0095422E" w:rsidP="009363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807411"/>
      <w:docPartObj>
        <w:docPartGallery w:val="Page Numbers (Bottom of Page)"/>
        <w:docPartUnique/>
      </w:docPartObj>
    </w:sdtPr>
    <w:sdtContent>
      <w:p w14:paraId="70DA5017" w14:textId="1529A8A4" w:rsidR="004640A4" w:rsidRDefault="004640A4" w:rsidP="004640A4">
        <w:pPr>
          <w:pStyle w:val="Footer"/>
          <w:framePr w:wrap="none" w:vAnchor="text" w:hAnchor="page" w:x="9726" w:y="-6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sdtContent>
  </w:sdt>
  <w:p w14:paraId="65E813AC" w14:textId="77777777" w:rsidR="0095422E" w:rsidRPr="004605B7" w:rsidRDefault="0095422E" w:rsidP="00936373">
    <w:pPr>
      <w:ind w:right="360"/>
      <w:jc w:val="right"/>
      <w:rPr>
        <w:rFonts w:ascii="Cambria" w:hAnsi="Cambria"/>
        <w:sz w:val="18"/>
        <w:szCs w:val="18"/>
      </w:rPr>
    </w:pPr>
    <w:r>
      <w:rPr>
        <w:rFonts w:ascii="Cambria" w:hAnsi="Cambria"/>
        <w:sz w:val="18"/>
        <w:szCs w:val="18"/>
      </w:rPr>
      <w:tab/>
    </w:r>
    <w:r>
      <w:rPr>
        <w:rFonts w:ascii="Cambria" w:hAnsi="Cambria"/>
        <w:sz w:val="18"/>
        <w:szCs w:val="18"/>
      </w:rPr>
      <w:tab/>
    </w:r>
    <w:r>
      <w:rPr>
        <w:rFonts w:ascii="Cambria" w:hAnsi="Cambria"/>
        <w:sz w:val="18"/>
        <w:szCs w:val="18"/>
      </w:rPr>
      <w:tab/>
    </w:r>
    <w:r w:rsidRPr="004605B7">
      <w:rPr>
        <w:rFonts w:ascii="Cambria" w:hAnsi="Cambria"/>
        <w:sz w:val="18"/>
        <w:szCs w:val="18"/>
      </w:rPr>
      <w:tab/>
    </w:r>
    <w:r>
      <w:rPr>
        <w:rFonts w:ascii="Cambria" w:hAnsi="Cambria"/>
        <w:sz w:val="18"/>
        <w:szCs w:val="18"/>
      </w:rPr>
      <w:tab/>
    </w:r>
    <w:r w:rsidRPr="004605B7">
      <w:rPr>
        <w:rFonts w:ascii="Cambria" w:hAnsi="Cambri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267A" w14:textId="73E7A723" w:rsidR="00D10A81" w:rsidRDefault="00D10A81">
    <w:pPr>
      <w:pStyle w:val="Footer"/>
    </w:pPr>
    <w:r>
      <w:rPr>
        <w:noProof/>
      </w:rPr>
      <mc:AlternateContent>
        <mc:Choice Requires="wps">
          <w:drawing>
            <wp:anchor distT="0" distB="0" distL="114300" distR="114300" simplePos="0" relativeHeight="251659268" behindDoc="0" locked="0" layoutInCell="1" allowOverlap="1" wp14:anchorId="1903E580" wp14:editId="54B4C2D8">
              <wp:simplePos x="0" y="0"/>
              <wp:positionH relativeFrom="column">
                <wp:posOffset>4866478</wp:posOffset>
              </wp:positionH>
              <wp:positionV relativeFrom="paragraph">
                <wp:posOffset>-471805</wp:posOffset>
              </wp:positionV>
              <wp:extent cx="518869" cy="348748"/>
              <wp:effectExtent l="0" t="0" r="1905" b="0"/>
              <wp:wrapNone/>
              <wp:docPr id="1430313873" name="Text Box 1"/>
              <wp:cNvGraphicFramePr/>
              <a:graphic xmlns:a="http://schemas.openxmlformats.org/drawingml/2006/main">
                <a:graphicData uri="http://schemas.microsoft.com/office/word/2010/wordprocessingShape">
                  <wps:wsp>
                    <wps:cNvSpPr txBox="1"/>
                    <wps:spPr>
                      <a:xfrm>
                        <a:off x="0" y="0"/>
                        <a:ext cx="518869" cy="348748"/>
                      </a:xfrm>
                      <a:prstGeom prst="rect">
                        <a:avLst/>
                      </a:prstGeom>
                      <a:solidFill>
                        <a:schemeClr val="lt1"/>
                      </a:solidFill>
                      <a:ln w="6350">
                        <a:noFill/>
                      </a:ln>
                    </wps:spPr>
                    <wps:txbx>
                      <w:txbxContent>
                        <w:p w14:paraId="701AE939" w14:textId="449BF45F" w:rsidR="00D10A81" w:rsidRDefault="00D10A81">
                          <w:r>
                            <w:t>581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03E580" id="_x0000_t202" coordsize="21600,21600" o:spt="202" path="m,l,21600r21600,l21600,xe">
              <v:stroke joinstyle="miter"/>
              <v:path gradientshapeok="t" o:connecttype="rect"/>
            </v:shapetype>
            <v:shape id="_x0000_s1030" type="#_x0000_t202" style="position:absolute;margin-left:383.2pt;margin-top:-37.15pt;width:40.85pt;height:27.45pt;z-index:251659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" fillcolor="white [3201]" stroked="f" strokeweight=".5pt">
              <v:textbox>
                <w:txbxContent>
                  <w:p w14:paraId="701AE939" w14:textId="449BF45F" w:rsidR="00D10A81" w:rsidRDefault="00D10A81">
                    <w:r>
                      <w:t>581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7DBB" w14:textId="77777777" w:rsidR="00C34C4E" w:rsidRDefault="00C34C4E">
      <w:r>
        <w:separator/>
      </w:r>
    </w:p>
  </w:footnote>
  <w:footnote w:type="continuationSeparator" w:id="0">
    <w:p w14:paraId="0E470F6B" w14:textId="77777777" w:rsidR="00C34C4E" w:rsidRDefault="00C34C4E">
      <w:r>
        <w:continuationSeparator/>
      </w:r>
    </w:p>
  </w:footnote>
  <w:footnote w:type="continuationNotice" w:id="1">
    <w:p w14:paraId="15309C6E" w14:textId="77777777" w:rsidR="00C34C4E" w:rsidRDefault="00C34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BE01" w14:textId="7B71B1B7" w:rsidR="00C4585F" w:rsidRDefault="00C4585F" w:rsidP="0051117D">
    <w:pPr>
      <w:jc w:val="both"/>
      <w:rPr>
        <w:rFonts w:ascii="Cambria" w:hAnsi="Cambria"/>
        <w:sz w:val="18"/>
        <w:szCs w:val="18"/>
      </w:rPr>
    </w:pPr>
  </w:p>
  <w:p w14:paraId="399D77B2" w14:textId="53BBBAE1" w:rsidR="0095422E" w:rsidRDefault="00C4585F" w:rsidP="0051117D">
    <w:pPr>
      <w:jc w:val="both"/>
      <w:rPr>
        <w:rFonts w:ascii="Cambria" w:hAnsi="Cambria"/>
        <w:sz w:val="18"/>
        <w:szCs w:val="18"/>
      </w:rPr>
    </w:pPr>
    <w:r>
      <w:rPr>
        <w:noProof/>
        <w:lang w:val="en-AU" w:eastAsia="en-AU"/>
      </w:rPr>
      <mc:AlternateContent>
        <mc:Choice Requires="wps">
          <w:drawing>
            <wp:anchor distT="0" distB="0" distL="114300" distR="114300" simplePos="0" relativeHeight="251658244" behindDoc="0" locked="0" layoutInCell="1" allowOverlap="1" wp14:anchorId="40287D64" wp14:editId="28BBDD4A">
              <wp:simplePos x="0" y="0"/>
              <wp:positionH relativeFrom="column">
                <wp:posOffset>3919057</wp:posOffset>
              </wp:positionH>
              <wp:positionV relativeFrom="paragraph">
                <wp:posOffset>115570</wp:posOffset>
              </wp:positionV>
              <wp:extent cx="1609969" cy="398584"/>
              <wp:effectExtent l="0" t="0" r="0" b="0"/>
              <wp:wrapNone/>
              <wp:docPr id="1" name="Text Box 1"/>
              <wp:cNvGraphicFramePr/>
              <a:graphic xmlns:a="http://schemas.openxmlformats.org/drawingml/2006/main">
                <a:graphicData uri="http://schemas.microsoft.com/office/word/2010/wordprocessingShape">
                  <wps:wsp>
                    <wps:cNvSpPr txBox="1"/>
                    <wps:spPr>
                      <a:xfrm>
                        <a:off x="0" y="0"/>
                        <a:ext cx="1609969" cy="39858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8442F1" w14:textId="77777777" w:rsidR="00C4585F" w:rsidRPr="0060333B" w:rsidRDefault="00C4585F" w:rsidP="00C4585F">
                          <w:pPr>
                            <w:shd w:val="clear" w:color="auto" w:fill="FFFFFF" w:themeFill="background1"/>
                            <w:jc w:val="center"/>
                            <w:rPr>
                              <w:rFonts w:ascii="Arial" w:hAnsi="Arial" w:cs="Arial"/>
                              <w:b/>
                              <w:color w:val="000000" w:themeColor="text1"/>
                              <w:sz w:val="8"/>
                              <w:szCs w:val="8"/>
                            </w:rPr>
                          </w:pPr>
                        </w:p>
                        <w:p w14:paraId="166A1152" w14:textId="64A8DC95" w:rsidR="00C4585F" w:rsidRPr="00C4585F" w:rsidRDefault="00A72EEF" w:rsidP="00C4585F">
                          <w:pPr>
                            <w:shd w:val="clear" w:color="auto" w:fill="FFFFFF" w:themeFill="background1"/>
                            <w:rPr>
                              <w:rFonts w:ascii="Arial" w:hAnsi="Arial" w:cs="Arial"/>
                              <w:b/>
                              <w:color w:val="000000" w:themeColor="text1"/>
                            </w:rPr>
                          </w:pPr>
                          <w:r>
                            <w:rPr>
                              <w:rFonts w:ascii="Arial" w:hAnsi="Arial" w:cs="Arial"/>
                              <w:b/>
                              <w:color w:val="000000" w:themeColor="text1"/>
                            </w:rPr>
                            <w:t>DESIGN</w:t>
                          </w:r>
                          <w:r w:rsidR="00C4585F">
                            <w:rPr>
                              <w:rFonts w:ascii="Arial" w:hAnsi="Arial" w:cs="Arial"/>
                              <w:b/>
                              <w:color w:val="000000" w:themeColor="text1"/>
                            </w:rPr>
                            <w:t xml:space="preserve"> </w:t>
                          </w:r>
                          <w:r w:rsidR="00C4585F" w:rsidRPr="00C4585F">
                            <w:rPr>
                              <w:rFonts w:ascii="Arial" w:hAnsi="Arial" w:cs="Arial"/>
                              <w:b/>
                              <w:color w:val="000000" w:themeColor="text1"/>
                            </w:rPr>
                            <w:t>INSIGHT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87D64" id="_x0000_t202" coordsize="21600,21600" o:spt="202" path="m,l,21600r21600,l21600,xe">
              <v:stroke joinstyle="miter"/>
              <v:path gradientshapeok="t" o:connecttype="rect"/>
            </v:shapetype>
            <v:shape id="Text Box 1" o:spid="_x0000_s1026" type="#_x0000_t202" style="position:absolute;left:0;text-align:left;margin-left:308.6pt;margin-top:9.1pt;width:126.75pt;height:3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" filled="f" stroked="f">
              <v:textbox>
                <w:txbxContent>
                  <w:p w14:paraId="108442F1" w14:textId="77777777" w:rsidR="00C4585F" w:rsidRPr="0060333B" w:rsidRDefault="00C4585F" w:rsidP="00C4585F">
                    <w:pPr>
                      <w:shd w:val="clear" w:color="auto" w:fill="FFFFFF" w:themeFill="background1"/>
                      <w:jc w:val="center"/>
                      <w:rPr>
                        <w:rFonts w:ascii="Arial" w:hAnsi="Arial" w:cs="Arial"/>
                        <w:b/>
                        <w:color w:val="000000" w:themeColor="text1"/>
                        <w:sz w:val="8"/>
                        <w:szCs w:val="8"/>
                      </w:rPr>
                    </w:pPr>
                  </w:p>
                  <w:p w14:paraId="166A1152" w14:textId="64A8DC95" w:rsidR="00C4585F" w:rsidRPr="00C4585F" w:rsidRDefault="00A72EEF" w:rsidP="00C4585F">
                    <w:pPr>
                      <w:shd w:val="clear" w:color="auto" w:fill="FFFFFF" w:themeFill="background1"/>
                      <w:rPr>
                        <w:rFonts w:ascii="Arial" w:hAnsi="Arial" w:cs="Arial"/>
                        <w:b/>
                        <w:color w:val="000000" w:themeColor="text1"/>
                      </w:rPr>
                    </w:pPr>
                    <w:r>
                      <w:rPr>
                        <w:rFonts w:ascii="Arial" w:hAnsi="Arial" w:cs="Arial"/>
                        <w:b/>
                        <w:color w:val="000000" w:themeColor="text1"/>
                      </w:rPr>
                      <w:t>DESIGN</w:t>
                    </w:r>
                    <w:r w:rsidR="00C4585F">
                      <w:rPr>
                        <w:rFonts w:ascii="Arial" w:hAnsi="Arial" w:cs="Arial"/>
                        <w:b/>
                        <w:color w:val="000000" w:themeColor="text1"/>
                      </w:rPr>
                      <w:t xml:space="preserve"> </w:t>
                    </w:r>
                    <w:r w:rsidR="00C4585F" w:rsidRPr="00C4585F">
                      <w:rPr>
                        <w:rFonts w:ascii="Arial" w:hAnsi="Arial" w:cs="Arial"/>
                        <w:b/>
                        <w:color w:val="000000" w:themeColor="text1"/>
                      </w:rPr>
                      <w:t>INSIGHT</w:t>
                    </w:r>
                  </w:p>
                </w:txbxContent>
              </v:textbox>
            </v:shape>
          </w:pict>
        </mc:Fallback>
      </mc:AlternateContent>
    </w:r>
    <w:r w:rsidR="000525A6">
      <w:rPr>
        <w:rFonts w:ascii="Cambria" w:hAnsi="Cambria"/>
        <w:noProof/>
        <w:sz w:val="20"/>
        <w:szCs w:val="20"/>
        <w:lang w:val="en-US" w:eastAsia="en-US"/>
      </w:rPr>
      <mc:AlternateContent>
        <mc:Choice Requires="wps">
          <w:drawing>
            <wp:anchor distT="0" distB="0" distL="114300" distR="114300" simplePos="0" relativeHeight="251658241" behindDoc="0" locked="0" layoutInCell="1" allowOverlap="1" wp14:anchorId="781C31C0" wp14:editId="73BF64A0">
              <wp:simplePos x="0" y="0"/>
              <wp:positionH relativeFrom="column">
                <wp:posOffset>1372177</wp:posOffset>
              </wp:positionH>
              <wp:positionV relativeFrom="paragraph">
                <wp:posOffset>86628</wp:posOffset>
              </wp:positionV>
              <wp:extent cx="1568508"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508"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FD730" w14:textId="275D3FC5" w:rsidR="0051117D" w:rsidRDefault="0022671E" w:rsidP="0051117D">
                          <w:r w:rsidRPr="0022671E">
                            <w:rPr>
                              <w:rFonts w:ascii="Cambria" w:hAnsi="Cambria"/>
                              <w:sz w:val="18"/>
                              <w:szCs w:val="18"/>
                            </w:rPr>
                            <w:t>J</w:t>
                          </w:r>
                          <w:r w:rsidR="00DC482B">
                            <w:rPr>
                              <w:rFonts w:ascii="Cambria" w:hAnsi="Cambria"/>
                              <w:sz w:val="18"/>
                              <w:szCs w:val="18"/>
                            </w:rPr>
                            <w:t>HD 20</w:t>
                          </w:r>
                          <w:r w:rsidR="004640A4">
                            <w:rPr>
                              <w:rFonts w:ascii="Cambria" w:hAnsi="Cambria"/>
                              <w:sz w:val="18"/>
                              <w:szCs w:val="18"/>
                            </w:rPr>
                            <w:t>23</w:t>
                          </w:r>
                          <w:r w:rsidR="00DC482B">
                            <w:rPr>
                              <w:rFonts w:ascii="Cambria" w:hAnsi="Cambria"/>
                              <w:sz w:val="18"/>
                              <w:szCs w:val="18"/>
                            </w:rPr>
                            <w:t>:</w:t>
                          </w:r>
                          <w:r w:rsidR="004640A4">
                            <w:rPr>
                              <w:rFonts w:ascii="Cambria" w:hAnsi="Cambria"/>
                              <w:sz w:val="18"/>
                              <w:szCs w:val="18"/>
                            </w:rPr>
                            <w:t>8</w:t>
                          </w:r>
                          <w:r w:rsidR="00DC482B">
                            <w:rPr>
                              <w:rFonts w:ascii="Cambria" w:hAnsi="Cambria"/>
                              <w:sz w:val="18"/>
                              <w:szCs w:val="18"/>
                            </w:rPr>
                            <w:t>(</w:t>
                          </w:r>
                          <w:r w:rsidR="004640A4">
                            <w:rPr>
                              <w:rFonts w:ascii="Cambria" w:hAnsi="Cambria"/>
                              <w:sz w:val="18"/>
                              <w:szCs w:val="18"/>
                            </w:rPr>
                            <w:t>2</w:t>
                          </w:r>
                          <w:r w:rsidRPr="0022671E">
                            <w:rPr>
                              <w:rFonts w:ascii="Cambria" w:hAnsi="Cambria"/>
                              <w:sz w:val="18"/>
                              <w:szCs w:val="18"/>
                            </w:rPr>
                            <w:t>)</w:t>
                          </w:r>
                          <w:r w:rsidR="00DC482B">
                            <w:rPr>
                              <w:rFonts w:ascii="Cambria" w:hAnsi="Cambria"/>
                              <w:sz w:val="18"/>
                              <w:szCs w:val="18"/>
                            </w:rPr>
                            <w:t>:</w:t>
                          </w:r>
                          <w:r w:rsidR="004640A4">
                            <w:rPr>
                              <w:rFonts w:ascii="Cambria" w:hAnsi="Cambria"/>
                              <w:sz w:val="18"/>
                              <w:szCs w:val="18"/>
                            </w:rPr>
                            <w:t>581–585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C31C0" id="Text Box 4" o:spid="_x0000_s1027" type="#_x0000_t202" style="position:absolute;left:0;text-align:left;margin-left:108.05pt;margin-top:6.8pt;width:123.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" filled="f" stroked="f">
              <v:textbox inset=",7.2pt,,7.2pt">
                <w:txbxContent>
                  <w:p w14:paraId="446FD730" w14:textId="275D3FC5" w:rsidR="0051117D" w:rsidRDefault="0022671E" w:rsidP="0051117D">
                    <w:r w:rsidRPr="0022671E">
                      <w:rPr>
                        <w:rFonts w:ascii="Cambria" w:hAnsi="Cambria"/>
                        <w:sz w:val="18"/>
                        <w:szCs w:val="18"/>
                      </w:rPr>
                      <w:t>J</w:t>
                    </w:r>
                    <w:r w:rsidR="00DC482B">
                      <w:rPr>
                        <w:rFonts w:ascii="Cambria" w:hAnsi="Cambria"/>
                        <w:sz w:val="18"/>
                        <w:szCs w:val="18"/>
                      </w:rPr>
                      <w:t>HD 20</w:t>
                    </w:r>
                    <w:r w:rsidR="004640A4">
                      <w:rPr>
                        <w:rFonts w:ascii="Cambria" w:hAnsi="Cambria"/>
                        <w:sz w:val="18"/>
                        <w:szCs w:val="18"/>
                      </w:rPr>
                      <w:t>23</w:t>
                    </w:r>
                    <w:r w:rsidR="00DC482B">
                      <w:rPr>
                        <w:rFonts w:ascii="Cambria" w:hAnsi="Cambria"/>
                        <w:sz w:val="18"/>
                        <w:szCs w:val="18"/>
                      </w:rPr>
                      <w:t>:</w:t>
                    </w:r>
                    <w:r w:rsidR="004640A4">
                      <w:rPr>
                        <w:rFonts w:ascii="Cambria" w:hAnsi="Cambria"/>
                        <w:sz w:val="18"/>
                        <w:szCs w:val="18"/>
                      </w:rPr>
                      <w:t>8</w:t>
                    </w:r>
                    <w:r w:rsidR="00DC482B">
                      <w:rPr>
                        <w:rFonts w:ascii="Cambria" w:hAnsi="Cambria"/>
                        <w:sz w:val="18"/>
                        <w:szCs w:val="18"/>
                      </w:rPr>
                      <w:t>(</w:t>
                    </w:r>
                    <w:r w:rsidR="004640A4">
                      <w:rPr>
                        <w:rFonts w:ascii="Cambria" w:hAnsi="Cambria"/>
                        <w:sz w:val="18"/>
                        <w:szCs w:val="18"/>
                      </w:rPr>
                      <w:t>2</w:t>
                    </w:r>
                    <w:r w:rsidRPr="0022671E">
                      <w:rPr>
                        <w:rFonts w:ascii="Cambria" w:hAnsi="Cambria"/>
                        <w:sz w:val="18"/>
                        <w:szCs w:val="18"/>
                      </w:rPr>
                      <w:t>)</w:t>
                    </w:r>
                    <w:r w:rsidR="00DC482B">
                      <w:rPr>
                        <w:rFonts w:ascii="Cambria" w:hAnsi="Cambria"/>
                        <w:sz w:val="18"/>
                        <w:szCs w:val="18"/>
                      </w:rPr>
                      <w:t>:</w:t>
                    </w:r>
                    <w:r w:rsidR="004640A4">
                      <w:rPr>
                        <w:rFonts w:ascii="Cambria" w:hAnsi="Cambria"/>
                        <w:sz w:val="18"/>
                        <w:szCs w:val="18"/>
                      </w:rPr>
                      <w:t>581–585</w:t>
                    </w:r>
                  </w:p>
                </w:txbxContent>
              </v:textbox>
            </v:shape>
          </w:pict>
        </mc:Fallback>
      </mc:AlternateContent>
    </w:r>
    <w:r w:rsidR="0022671E">
      <w:rPr>
        <w:rFonts w:ascii="Cambria" w:hAnsi="Cambria"/>
        <w:noProof/>
        <w:sz w:val="18"/>
        <w:szCs w:val="18"/>
        <w:lang w:val="en-US" w:eastAsia="en-US"/>
      </w:rPr>
      <w:drawing>
        <wp:inline distT="0" distB="0" distL="0" distR="0" wp14:anchorId="42CB818C" wp14:editId="4BF7F013">
          <wp:extent cx="1293870" cy="61118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580.png"/>
                  <pic:cNvPicPr/>
                </pic:nvPicPr>
                <pic:blipFill>
                  <a:blip r:embed="rId1">
                    <a:extLst>
                      <a:ext uri="{28A0092B-C50C-407E-A947-70E740481C1C}">
                        <a14:useLocalDpi xmlns:a14="http://schemas.microsoft.com/office/drawing/2010/main" val="0"/>
                      </a:ext>
                    </a:extLst>
                  </a:blip>
                  <a:stretch>
                    <a:fillRect/>
                  </a:stretch>
                </pic:blipFill>
                <pic:spPr>
                  <a:xfrm>
                    <a:off x="0" y="0"/>
                    <a:ext cx="1315404" cy="621357"/>
                  </a:xfrm>
                  <a:prstGeom prst="rect">
                    <a:avLst/>
                  </a:prstGeom>
                </pic:spPr>
              </pic:pic>
            </a:graphicData>
          </a:graphic>
        </wp:inline>
      </w:drawing>
    </w:r>
  </w:p>
  <w:p w14:paraId="03081515" w14:textId="77777777" w:rsidR="0022671E" w:rsidRPr="0051117D" w:rsidRDefault="0022671E" w:rsidP="0051117D">
    <w:pPr>
      <w:jc w:val="both"/>
      <w:rPr>
        <w:rFonts w:ascii="Cambria" w:hAnsi="Cambr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7FD2" w14:textId="111940BB" w:rsidR="0095422E" w:rsidRDefault="003E7CCE" w:rsidP="00477C00">
    <w:pPr>
      <w:jc w:val="both"/>
      <w:rPr>
        <w:rFonts w:ascii="Cambria" w:hAnsi="Cambria"/>
        <w:sz w:val="18"/>
        <w:szCs w:val="18"/>
      </w:rPr>
    </w:pPr>
    <w:r>
      <w:rPr>
        <w:rFonts w:ascii="Cambria" w:hAnsi="Cambria"/>
        <w:noProof/>
        <w:sz w:val="20"/>
        <w:szCs w:val="20"/>
        <w:lang w:val="en-US" w:eastAsia="en-US"/>
      </w:rPr>
      <mc:AlternateContent>
        <mc:Choice Requires="wps">
          <w:drawing>
            <wp:anchor distT="0" distB="0" distL="114300" distR="114300" simplePos="0" relativeHeight="251658240" behindDoc="0" locked="0" layoutInCell="1" allowOverlap="1" wp14:anchorId="27124E99" wp14:editId="02EEDE73">
              <wp:simplePos x="0" y="0"/>
              <wp:positionH relativeFrom="column">
                <wp:posOffset>1371600</wp:posOffset>
              </wp:positionH>
              <wp:positionV relativeFrom="paragraph">
                <wp:posOffset>91531</wp:posOffset>
              </wp:positionV>
              <wp:extent cx="3946071" cy="2264228"/>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6071" cy="2264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30D8" w14:textId="26501A9B" w:rsidR="0051117D" w:rsidRPr="00EF0A26" w:rsidRDefault="00B809FD" w:rsidP="00326A61">
                          <w:pPr>
                            <w:rPr>
                              <w:rFonts w:ascii="Goudy Old Style" w:hAnsi="Goudy Old Style"/>
                              <w:b/>
                              <w:color w:val="0070C0"/>
                              <w:sz w:val="40"/>
                              <w:szCs w:val="40"/>
                            </w:rPr>
                          </w:pPr>
                          <w:r>
                            <w:rPr>
                              <w:rFonts w:ascii="Goudy Old Style" w:hAnsi="Goudy Old Style"/>
                              <w:b/>
                              <w:color w:val="0070C0"/>
                              <w:sz w:val="40"/>
                              <w:szCs w:val="40"/>
                            </w:rPr>
                            <w:t xml:space="preserve">Design of a </w:t>
                          </w:r>
                          <w:r w:rsidR="007C2408">
                            <w:rPr>
                              <w:rFonts w:ascii="Goudy Old Style" w:hAnsi="Goudy Old Style"/>
                              <w:b/>
                              <w:color w:val="0070C0"/>
                              <w:sz w:val="40"/>
                              <w:szCs w:val="40"/>
                            </w:rPr>
                            <w:t>p</w:t>
                          </w:r>
                          <w:r w:rsidR="00E361A7">
                            <w:rPr>
                              <w:rFonts w:ascii="Goudy Old Style" w:hAnsi="Goudy Old Style"/>
                              <w:b/>
                              <w:color w:val="0070C0"/>
                              <w:sz w:val="40"/>
                              <w:szCs w:val="40"/>
                            </w:rPr>
                            <w:t xml:space="preserve">ortable </w:t>
                          </w:r>
                          <w:r w:rsidR="007C2408">
                            <w:rPr>
                              <w:rFonts w:ascii="Goudy Old Style" w:hAnsi="Goudy Old Style"/>
                              <w:b/>
                              <w:color w:val="0070C0"/>
                              <w:sz w:val="40"/>
                              <w:szCs w:val="40"/>
                            </w:rPr>
                            <w:t>d</w:t>
                          </w:r>
                          <w:r w:rsidR="00E361A7">
                            <w:rPr>
                              <w:rFonts w:ascii="Goudy Old Style" w:hAnsi="Goudy Old Style"/>
                              <w:b/>
                              <w:color w:val="0070C0"/>
                              <w:sz w:val="40"/>
                              <w:szCs w:val="40"/>
                            </w:rPr>
                            <w:t xml:space="preserve">evice to </w:t>
                          </w:r>
                          <w:r w:rsidR="007C2408">
                            <w:rPr>
                              <w:rFonts w:ascii="Goudy Old Style" w:hAnsi="Goudy Old Style"/>
                              <w:b/>
                              <w:color w:val="0070C0"/>
                              <w:sz w:val="40"/>
                              <w:szCs w:val="40"/>
                            </w:rPr>
                            <w:t>i</w:t>
                          </w:r>
                          <w:r w:rsidR="00E361A7">
                            <w:rPr>
                              <w:rFonts w:ascii="Goudy Old Style" w:hAnsi="Goudy Old Style"/>
                              <w:b/>
                              <w:color w:val="0070C0"/>
                              <w:sz w:val="40"/>
                              <w:szCs w:val="40"/>
                            </w:rPr>
                            <w:t xml:space="preserve">mprove </w:t>
                          </w:r>
                          <w:r w:rsidR="007C2408">
                            <w:rPr>
                              <w:rFonts w:ascii="Goudy Old Style" w:hAnsi="Goudy Old Style"/>
                              <w:b/>
                              <w:color w:val="0070C0"/>
                              <w:sz w:val="40"/>
                              <w:szCs w:val="40"/>
                            </w:rPr>
                            <w:t>c</w:t>
                          </w:r>
                          <w:r w:rsidR="00E361A7">
                            <w:rPr>
                              <w:rFonts w:ascii="Goudy Old Style" w:hAnsi="Goudy Old Style"/>
                              <w:b/>
                              <w:color w:val="0070C0"/>
                              <w:sz w:val="40"/>
                              <w:szCs w:val="40"/>
                            </w:rPr>
                            <w:t xml:space="preserve">onfidence, </w:t>
                          </w:r>
                          <w:r w:rsidR="007C2408">
                            <w:rPr>
                              <w:rFonts w:ascii="Goudy Old Style" w:hAnsi="Goudy Old Style"/>
                              <w:b/>
                              <w:color w:val="0070C0"/>
                              <w:sz w:val="40"/>
                              <w:szCs w:val="40"/>
                            </w:rPr>
                            <w:t>s</w:t>
                          </w:r>
                          <w:r w:rsidR="00E361A7">
                            <w:rPr>
                              <w:rFonts w:ascii="Goudy Old Style" w:hAnsi="Goudy Old Style"/>
                              <w:b/>
                              <w:color w:val="0070C0"/>
                              <w:sz w:val="40"/>
                              <w:szCs w:val="40"/>
                            </w:rPr>
                            <w:t xml:space="preserve">tability, and </w:t>
                          </w:r>
                          <w:r w:rsidR="007C2408">
                            <w:rPr>
                              <w:rFonts w:ascii="Goudy Old Style" w:hAnsi="Goudy Old Style"/>
                              <w:b/>
                              <w:color w:val="0070C0"/>
                              <w:sz w:val="40"/>
                              <w:szCs w:val="40"/>
                            </w:rPr>
                            <w:t>s</w:t>
                          </w:r>
                          <w:r w:rsidR="00E361A7">
                            <w:rPr>
                              <w:rFonts w:ascii="Goudy Old Style" w:hAnsi="Goudy Old Style"/>
                              <w:b/>
                              <w:color w:val="0070C0"/>
                              <w:sz w:val="40"/>
                              <w:szCs w:val="40"/>
                            </w:rPr>
                            <w:t xml:space="preserve">anitation </w:t>
                          </w:r>
                          <w:r w:rsidR="007C2408">
                            <w:rPr>
                              <w:rFonts w:ascii="Goudy Old Style" w:hAnsi="Goudy Old Style"/>
                              <w:b/>
                              <w:color w:val="0070C0"/>
                              <w:sz w:val="40"/>
                              <w:szCs w:val="40"/>
                            </w:rPr>
                            <w:t>d</w:t>
                          </w:r>
                          <w:r w:rsidR="00E361A7">
                            <w:rPr>
                              <w:rFonts w:ascii="Goudy Old Style" w:hAnsi="Goudy Old Style"/>
                              <w:b/>
                              <w:color w:val="0070C0"/>
                              <w:sz w:val="40"/>
                              <w:szCs w:val="40"/>
                            </w:rPr>
                            <w:t xml:space="preserve">uring </w:t>
                          </w:r>
                          <w:r w:rsidR="007C2408">
                            <w:rPr>
                              <w:rFonts w:ascii="Goudy Old Style" w:hAnsi="Goudy Old Style"/>
                              <w:b/>
                              <w:color w:val="0070C0"/>
                              <w:sz w:val="40"/>
                              <w:szCs w:val="40"/>
                            </w:rPr>
                            <w:t>t</w:t>
                          </w:r>
                          <w:r w:rsidR="00E361A7">
                            <w:rPr>
                              <w:rFonts w:ascii="Goudy Old Style" w:hAnsi="Goudy Old Style"/>
                              <w:b/>
                              <w:color w:val="0070C0"/>
                              <w:sz w:val="40"/>
                              <w:szCs w:val="40"/>
                            </w:rPr>
                            <w:t xml:space="preserve">oilet </w:t>
                          </w:r>
                          <w:r w:rsidR="007C2408">
                            <w:rPr>
                              <w:rFonts w:ascii="Goudy Old Style" w:hAnsi="Goudy Old Style"/>
                              <w:b/>
                              <w:color w:val="0070C0"/>
                              <w:sz w:val="40"/>
                              <w:szCs w:val="40"/>
                            </w:rPr>
                            <w:t>s</w:t>
                          </w:r>
                          <w:r w:rsidR="00E361A7">
                            <w:rPr>
                              <w:rFonts w:ascii="Goudy Old Style" w:hAnsi="Goudy Old Style"/>
                              <w:b/>
                              <w:color w:val="0070C0"/>
                              <w:sz w:val="40"/>
                              <w:szCs w:val="40"/>
                            </w:rPr>
                            <w:t>elf-</w:t>
                          </w:r>
                          <w:r w:rsidR="007C2408">
                            <w:rPr>
                              <w:rFonts w:ascii="Goudy Old Style" w:hAnsi="Goudy Old Style"/>
                              <w:b/>
                              <w:color w:val="0070C0"/>
                              <w:sz w:val="40"/>
                              <w:szCs w:val="40"/>
                            </w:rPr>
                            <w:t>t</w:t>
                          </w:r>
                          <w:r w:rsidR="00E361A7">
                            <w:rPr>
                              <w:rFonts w:ascii="Goudy Old Style" w:hAnsi="Goudy Old Style"/>
                              <w:b/>
                              <w:color w:val="0070C0"/>
                              <w:sz w:val="40"/>
                              <w:szCs w:val="40"/>
                            </w:rPr>
                            <w:t>ransfers</w:t>
                          </w:r>
                        </w:p>
                        <w:p w14:paraId="7CCF4C46" w14:textId="77777777" w:rsidR="00EF0A26" w:rsidRPr="00EF0A26" w:rsidRDefault="00EF0A26" w:rsidP="00326A61">
                          <w:pPr>
                            <w:rPr>
                              <w:rFonts w:ascii="Goudy Old Style" w:hAnsi="Goudy Old Style"/>
                            </w:rPr>
                          </w:pPr>
                        </w:p>
                        <w:p w14:paraId="0F0DC922" w14:textId="6D045296" w:rsidR="00EF0A26" w:rsidRDefault="00F62B68" w:rsidP="00326A61">
                          <w:pPr>
                            <w:rPr>
                              <w:rFonts w:ascii="Arial Narrow" w:hAnsi="Arial Narrow" w:cs="Arial"/>
                            </w:rPr>
                          </w:pPr>
                          <w:r w:rsidRPr="00F62B68">
                            <w:rPr>
                              <w:rFonts w:ascii="Arial Narrow" w:hAnsi="Arial Narrow" w:cs="Arial"/>
                            </w:rPr>
                            <w:t>Emily Furstenberg</w:t>
                          </w:r>
                          <w:r w:rsidRPr="00F62B68">
                            <w:rPr>
                              <w:rFonts w:ascii="Arial Narrow" w:hAnsi="Arial Narrow" w:cs="Arial"/>
                              <w:vertAlign w:val="superscript"/>
                            </w:rPr>
                            <w:t>1</w:t>
                          </w:r>
                          <w:r w:rsidRPr="00F62B68">
                            <w:rPr>
                              <w:rFonts w:ascii="Arial Narrow" w:hAnsi="Arial Narrow" w:cs="Arial"/>
                            </w:rPr>
                            <w:t>, Linda Blake Rivas</w:t>
                          </w:r>
                          <w:r w:rsidRPr="00F62B68">
                            <w:rPr>
                              <w:rFonts w:ascii="Arial Narrow" w:hAnsi="Arial Narrow" w:cs="Arial"/>
                              <w:vertAlign w:val="superscript"/>
                            </w:rPr>
                            <w:t>1</w:t>
                          </w:r>
                          <w:r w:rsidRPr="00F62B68">
                            <w:rPr>
                              <w:rFonts w:ascii="Arial Narrow" w:hAnsi="Arial Narrow" w:cs="Arial"/>
                            </w:rPr>
                            <w:t>, Sara Belko</w:t>
                          </w:r>
                          <w:r w:rsidRPr="00F62B68">
                            <w:rPr>
                              <w:rFonts w:ascii="Arial Narrow" w:hAnsi="Arial Narrow" w:cs="Arial"/>
                              <w:vertAlign w:val="superscript"/>
                            </w:rPr>
                            <w:t>1</w:t>
                          </w:r>
                          <w:r w:rsidRPr="00F62B68">
                            <w:rPr>
                              <w:rFonts w:ascii="Arial Narrow" w:hAnsi="Arial Narrow" w:cs="Arial"/>
                            </w:rPr>
                            <w:t>, Robert Pugliese</w:t>
                          </w:r>
                          <w:r w:rsidRPr="00F62B68">
                            <w:rPr>
                              <w:rFonts w:ascii="Arial Narrow" w:hAnsi="Arial Narrow" w:cs="Arial"/>
                              <w:vertAlign w:val="superscript"/>
                            </w:rPr>
                            <w:t>2</w:t>
                          </w:r>
                          <w:r w:rsidRPr="00F62B68">
                            <w:rPr>
                              <w:rFonts w:ascii="Arial Narrow" w:hAnsi="Arial Narrow" w:cs="Arial"/>
                            </w:rPr>
                            <w:t>, Bon Ku</w:t>
                          </w:r>
                          <w:r w:rsidRPr="00F62B68">
                            <w:rPr>
                              <w:rFonts w:ascii="Arial Narrow" w:hAnsi="Arial Narrow" w:cs="Arial"/>
                              <w:vertAlign w:val="superscript"/>
                            </w:rPr>
                            <w:t>2</w:t>
                          </w:r>
                          <w:r w:rsidRPr="00F62B68">
                            <w:rPr>
                              <w:rFonts w:ascii="Arial Narrow" w:hAnsi="Arial Narrow" w:cs="Arial"/>
                            </w:rPr>
                            <w:t>, Morgan Hutchinson</w:t>
                          </w:r>
                          <w:r w:rsidRPr="00F62B68">
                            <w:rPr>
                              <w:rFonts w:ascii="Arial Narrow" w:hAnsi="Arial Narrow" w:cs="Arial"/>
                              <w:vertAlign w:val="superscript"/>
                            </w:rPr>
                            <w:t>2</w:t>
                          </w:r>
                        </w:p>
                        <w:p w14:paraId="2C91A902" w14:textId="77777777" w:rsidR="00F62B68" w:rsidRPr="00B0130A" w:rsidRDefault="00F62B68" w:rsidP="00326A61">
                          <w:pPr>
                            <w:rPr>
                              <w:rFonts w:ascii="Arial Narrow" w:hAnsi="Arial Narrow"/>
                            </w:rPr>
                          </w:pPr>
                        </w:p>
                        <w:p w14:paraId="7CFFD497" w14:textId="77777777" w:rsidR="00F62B68" w:rsidRPr="00F62B68" w:rsidRDefault="00F62B68" w:rsidP="00F62B68">
                          <w:pPr>
                            <w:pStyle w:val="ListParagraph"/>
                            <w:numPr>
                              <w:ilvl w:val="0"/>
                              <w:numId w:val="39"/>
                            </w:numPr>
                            <w:ind w:left="270" w:hanging="270"/>
                            <w:rPr>
                              <w:rFonts w:ascii="Arial Narrow" w:hAnsi="Arial Narrow" w:cs="Arial"/>
                              <w:sz w:val="20"/>
                              <w:szCs w:val="20"/>
                            </w:rPr>
                          </w:pPr>
                          <w:r w:rsidRPr="00F62B68">
                            <w:rPr>
                              <w:rFonts w:ascii="Arial Narrow" w:hAnsi="Arial Narrow" w:cs="Arial"/>
                              <w:sz w:val="20"/>
                              <w:szCs w:val="20"/>
                            </w:rPr>
                            <w:t>Sidney Kimmel Medical College, Thomas Jefferson University, Philadelphia, PA, USA</w:t>
                          </w:r>
                          <w:r w:rsidRPr="00F62B68">
                            <w:rPr>
                              <w:rFonts w:ascii="-webkit-standard" w:hAnsi="-webkit-standard"/>
                              <w:color w:val="000000"/>
                              <w:sz w:val="27"/>
                              <w:szCs w:val="27"/>
                            </w:rPr>
                            <w:t xml:space="preserve"> </w:t>
                          </w:r>
                        </w:p>
                        <w:p w14:paraId="1B49C1A5" w14:textId="4D633A58" w:rsidR="00EF0A26" w:rsidRPr="00F62B68" w:rsidRDefault="00F62B68" w:rsidP="00326A61">
                          <w:pPr>
                            <w:pStyle w:val="ListParagraph"/>
                            <w:numPr>
                              <w:ilvl w:val="0"/>
                              <w:numId w:val="39"/>
                            </w:numPr>
                            <w:ind w:left="270" w:hanging="270"/>
                            <w:rPr>
                              <w:rFonts w:ascii="Arial Narrow" w:hAnsi="Arial Narrow" w:cs="Arial"/>
                              <w:sz w:val="20"/>
                              <w:szCs w:val="20"/>
                            </w:rPr>
                          </w:pPr>
                          <w:r w:rsidRPr="00F62B68">
                            <w:rPr>
                              <w:rFonts w:ascii="Arial Narrow" w:hAnsi="Arial Narrow" w:cs="Arial"/>
                              <w:sz w:val="20"/>
                              <w:szCs w:val="20"/>
                            </w:rPr>
                            <w:t>Thomas Jefferson University Health Design Lab, Philadelphia, PA, USA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27124E99" id="_x0000_t202" coordsize="21600,21600" o:spt="202" path="m,l,21600r21600,l21600,xe">
              <v:stroke joinstyle="miter"/>
              <v:path gradientshapeok="t" o:connecttype="rect"/>
            </v:shapetype>
            <v:shape id="Text Box 3" o:spid="_x0000_s1028" type="#_x0000_t202" style="position:absolute;left:0;text-align:left;margin-left:108pt;margin-top:7.2pt;width:310.7pt;height:1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" filled="f" stroked="f">
              <v:textbox inset=",7.2pt,,7.2pt">
                <w:txbxContent>
                  <w:p w14:paraId="232A30D8" w14:textId="26501A9B" w:rsidR="0051117D" w:rsidRPr="00EF0A26" w:rsidRDefault="00B809FD" w:rsidP="00326A61">
                    <w:pPr>
                      <w:rPr>
                        <w:rFonts w:ascii="Goudy Old Style" w:hAnsi="Goudy Old Style"/>
                        <w:b/>
                        <w:color w:val="0070C0"/>
                        <w:sz w:val="40"/>
                        <w:szCs w:val="40"/>
                      </w:rPr>
                    </w:pPr>
                    <w:r>
                      <w:rPr>
                        <w:rFonts w:ascii="Goudy Old Style" w:hAnsi="Goudy Old Style"/>
                        <w:b/>
                        <w:color w:val="0070C0"/>
                        <w:sz w:val="40"/>
                        <w:szCs w:val="40"/>
                      </w:rPr>
                      <w:t xml:space="preserve">Design of a </w:t>
                    </w:r>
                    <w:r w:rsidR="007C2408">
                      <w:rPr>
                        <w:rFonts w:ascii="Goudy Old Style" w:hAnsi="Goudy Old Style"/>
                        <w:b/>
                        <w:color w:val="0070C0"/>
                        <w:sz w:val="40"/>
                        <w:szCs w:val="40"/>
                      </w:rPr>
                      <w:t>p</w:t>
                    </w:r>
                    <w:r w:rsidR="00E361A7">
                      <w:rPr>
                        <w:rFonts w:ascii="Goudy Old Style" w:hAnsi="Goudy Old Style"/>
                        <w:b/>
                        <w:color w:val="0070C0"/>
                        <w:sz w:val="40"/>
                        <w:szCs w:val="40"/>
                      </w:rPr>
                      <w:t xml:space="preserve">ortable </w:t>
                    </w:r>
                    <w:r w:rsidR="007C2408">
                      <w:rPr>
                        <w:rFonts w:ascii="Goudy Old Style" w:hAnsi="Goudy Old Style"/>
                        <w:b/>
                        <w:color w:val="0070C0"/>
                        <w:sz w:val="40"/>
                        <w:szCs w:val="40"/>
                      </w:rPr>
                      <w:t>d</w:t>
                    </w:r>
                    <w:r w:rsidR="00E361A7">
                      <w:rPr>
                        <w:rFonts w:ascii="Goudy Old Style" w:hAnsi="Goudy Old Style"/>
                        <w:b/>
                        <w:color w:val="0070C0"/>
                        <w:sz w:val="40"/>
                        <w:szCs w:val="40"/>
                      </w:rPr>
                      <w:t xml:space="preserve">evice to </w:t>
                    </w:r>
                    <w:r w:rsidR="007C2408">
                      <w:rPr>
                        <w:rFonts w:ascii="Goudy Old Style" w:hAnsi="Goudy Old Style"/>
                        <w:b/>
                        <w:color w:val="0070C0"/>
                        <w:sz w:val="40"/>
                        <w:szCs w:val="40"/>
                      </w:rPr>
                      <w:t>i</w:t>
                    </w:r>
                    <w:r w:rsidR="00E361A7">
                      <w:rPr>
                        <w:rFonts w:ascii="Goudy Old Style" w:hAnsi="Goudy Old Style"/>
                        <w:b/>
                        <w:color w:val="0070C0"/>
                        <w:sz w:val="40"/>
                        <w:szCs w:val="40"/>
                      </w:rPr>
                      <w:t xml:space="preserve">mprove </w:t>
                    </w:r>
                    <w:r w:rsidR="007C2408">
                      <w:rPr>
                        <w:rFonts w:ascii="Goudy Old Style" w:hAnsi="Goudy Old Style"/>
                        <w:b/>
                        <w:color w:val="0070C0"/>
                        <w:sz w:val="40"/>
                        <w:szCs w:val="40"/>
                      </w:rPr>
                      <w:t>c</w:t>
                    </w:r>
                    <w:r w:rsidR="00E361A7">
                      <w:rPr>
                        <w:rFonts w:ascii="Goudy Old Style" w:hAnsi="Goudy Old Style"/>
                        <w:b/>
                        <w:color w:val="0070C0"/>
                        <w:sz w:val="40"/>
                        <w:szCs w:val="40"/>
                      </w:rPr>
                      <w:t xml:space="preserve">onfidence, </w:t>
                    </w:r>
                    <w:r w:rsidR="007C2408">
                      <w:rPr>
                        <w:rFonts w:ascii="Goudy Old Style" w:hAnsi="Goudy Old Style"/>
                        <w:b/>
                        <w:color w:val="0070C0"/>
                        <w:sz w:val="40"/>
                        <w:szCs w:val="40"/>
                      </w:rPr>
                      <w:t>s</w:t>
                    </w:r>
                    <w:r w:rsidR="00E361A7">
                      <w:rPr>
                        <w:rFonts w:ascii="Goudy Old Style" w:hAnsi="Goudy Old Style"/>
                        <w:b/>
                        <w:color w:val="0070C0"/>
                        <w:sz w:val="40"/>
                        <w:szCs w:val="40"/>
                      </w:rPr>
                      <w:t xml:space="preserve">tability, and </w:t>
                    </w:r>
                    <w:proofErr w:type="spellStart"/>
                    <w:r w:rsidR="007C2408">
                      <w:rPr>
                        <w:rFonts w:ascii="Goudy Old Style" w:hAnsi="Goudy Old Style"/>
                        <w:b/>
                        <w:color w:val="0070C0"/>
                        <w:sz w:val="40"/>
                        <w:szCs w:val="40"/>
                      </w:rPr>
                      <w:t>s</w:t>
                    </w:r>
                    <w:r w:rsidR="00E361A7">
                      <w:rPr>
                        <w:rFonts w:ascii="Goudy Old Style" w:hAnsi="Goudy Old Style"/>
                        <w:b/>
                        <w:color w:val="0070C0"/>
                        <w:sz w:val="40"/>
                        <w:szCs w:val="40"/>
                      </w:rPr>
                      <w:t>anitation</w:t>
                    </w:r>
                    <w:proofErr w:type="spellEnd"/>
                    <w:r w:rsidR="00E361A7">
                      <w:rPr>
                        <w:rFonts w:ascii="Goudy Old Style" w:hAnsi="Goudy Old Style"/>
                        <w:b/>
                        <w:color w:val="0070C0"/>
                        <w:sz w:val="40"/>
                        <w:szCs w:val="40"/>
                      </w:rPr>
                      <w:t xml:space="preserve"> </w:t>
                    </w:r>
                    <w:r w:rsidR="007C2408">
                      <w:rPr>
                        <w:rFonts w:ascii="Goudy Old Style" w:hAnsi="Goudy Old Style"/>
                        <w:b/>
                        <w:color w:val="0070C0"/>
                        <w:sz w:val="40"/>
                        <w:szCs w:val="40"/>
                      </w:rPr>
                      <w:t>d</w:t>
                    </w:r>
                    <w:r w:rsidR="00E361A7">
                      <w:rPr>
                        <w:rFonts w:ascii="Goudy Old Style" w:hAnsi="Goudy Old Style"/>
                        <w:b/>
                        <w:color w:val="0070C0"/>
                        <w:sz w:val="40"/>
                        <w:szCs w:val="40"/>
                      </w:rPr>
                      <w:t xml:space="preserve">uring </w:t>
                    </w:r>
                    <w:r w:rsidR="007C2408">
                      <w:rPr>
                        <w:rFonts w:ascii="Goudy Old Style" w:hAnsi="Goudy Old Style"/>
                        <w:b/>
                        <w:color w:val="0070C0"/>
                        <w:sz w:val="40"/>
                        <w:szCs w:val="40"/>
                      </w:rPr>
                      <w:t>t</w:t>
                    </w:r>
                    <w:r w:rsidR="00E361A7">
                      <w:rPr>
                        <w:rFonts w:ascii="Goudy Old Style" w:hAnsi="Goudy Old Style"/>
                        <w:b/>
                        <w:color w:val="0070C0"/>
                        <w:sz w:val="40"/>
                        <w:szCs w:val="40"/>
                      </w:rPr>
                      <w:t xml:space="preserve">oilet </w:t>
                    </w:r>
                    <w:r w:rsidR="007C2408">
                      <w:rPr>
                        <w:rFonts w:ascii="Goudy Old Style" w:hAnsi="Goudy Old Style"/>
                        <w:b/>
                        <w:color w:val="0070C0"/>
                        <w:sz w:val="40"/>
                        <w:szCs w:val="40"/>
                      </w:rPr>
                      <w:t>s</w:t>
                    </w:r>
                    <w:r w:rsidR="00E361A7">
                      <w:rPr>
                        <w:rFonts w:ascii="Goudy Old Style" w:hAnsi="Goudy Old Style"/>
                        <w:b/>
                        <w:color w:val="0070C0"/>
                        <w:sz w:val="40"/>
                        <w:szCs w:val="40"/>
                      </w:rPr>
                      <w:t>elf-</w:t>
                    </w:r>
                    <w:r w:rsidR="007C2408">
                      <w:rPr>
                        <w:rFonts w:ascii="Goudy Old Style" w:hAnsi="Goudy Old Style"/>
                        <w:b/>
                        <w:color w:val="0070C0"/>
                        <w:sz w:val="40"/>
                        <w:szCs w:val="40"/>
                      </w:rPr>
                      <w:t>t</w:t>
                    </w:r>
                    <w:r w:rsidR="00E361A7">
                      <w:rPr>
                        <w:rFonts w:ascii="Goudy Old Style" w:hAnsi="Goudy Old Style"/>
                        <w:b/>
                        <w:color w:val="0070C0"/>
                        <w:sz w:val="40"/>
                        <w:szCs w:val="40"/>
                      </w:rPr>
                      <w:t>ransfers</w:t>
                    </w:r>
                  </w:p>
                  <w:p w14:paraId="7CCF4C46" w14:textId="77777777" w:rsidR="00EF0A26" w:rsidRPr="00EF0A26" w:rsidRDefault="00EF0A26" w:rsidP="00326A61">
                    <w:pPr>
                      <w:rPr>
                        <w:rFonts w:ascii="Goudy Old Style" w:hAnsi="Goudy Old Style"/>
                      </w:rPr>
                    </w:pPr>
                  </w:p>
                  <w:p w14:paraId="0F0DC922" w14:textId="6D045296" w:rsidR="00EF0A26" w:rsidRDefault="00F62B68" w:rsidP="00326A61">
                    <w:pPr>
                      <w:rPr>
                        <w:rFonts w:ascii="Arial Narrow" w:hAnsi="Arial Narrow" w:cs="Arial"/>
                      </w:rPr>
                    </w:pPr>
                    <w:r w:rsidRPr="00F62B68">
                      <w:rPr>
                        <w:rFonts w:ascii="Arial Narrow" w:hAnsi="Arial Narrow" w:cs="Arial"/>
                      </w:rPr>
                      <w:t>Emily Furstenberg</w:t>
                    </w:r>
                    <w:r w:rsidRPr="00F62B68">
                      <w:rPr>
                        <w:rFonts w:ascii="Arial Narrow" w:hAnsi="Arial Narrow" w:cs="Arial"/>
                        <w:vertAlign w:val="superscript"/>
                      </w:rPr>
                      <w:t>1</w:t>
                    </w:r>
                    <w:r w:rsidRPr="00F62B68">
                      <w:rPr>
                        <w:rFonts w:ascii="Arial Narrow" w:hAnsi="Arial Narrow" w:cs="Arial"/>
                      </w:rPr>
                      <w:t>, Linda Blake Rivas</w:t>
                    </w:r>
                    <w:r w:rsidRPr="00F62B68">
                      <w:rPr>
                        <w:rFonts w:ascii="Arial Narrow" w:hAnsi="Arial Narrow" w:cs="Arial"/>
                        <w:vertAlign w:val="superscript"/>
                      </w:rPr>
                      <w:t>1</w:t>
                    </w:r>
                    <w:r w:rsidRPr="00F62B68">
                      <w:rPr>
                        <w:rFonts w:ascii="Arial Narrow" w:hAnsi="Arial Narrow" w:cs="Arial"/>
                      </w:rPr>
                      <w:t>, Sara Belko</w:t>
                    </w:r>
                    <w:r w:rsidRPr="00F62B68">
                      <w:rPr>
                        <w:rFonts w:ascii="Arial Narrow" w:hAnsi="Arial Narrow" w:cs="Arial"/>
                        <w:vertAlign w:val="superscript"/>
                      </w:rPr>
                      <w:t>1</w:t>
                    </w:r>
                    <w:r w:rsidRPr="00F62B68">
                      <w:rPr>
                        <w:rFonts w:ascii="Arial Narrow" w:hAnsi="Arial Narrow" w:cs="Arial"/>
                      </w:rPr>
                      <w:t>, Robert Pugliese</w:t>
                    </w:r>
                    <w:r w:rsidRPr="00F62B68">
                      <w:rPr>
                        <w:rFonts w:ascii="Arial Narrow" w:hAnsi="Arial Narrow" w:cs="Arial"/>
                        <w:vertAlign w:val="superscript"/>
                      </w:rPr>
                      <w:t>2</w:t>
                    </w:r>
                    <w:r w:rsidRPr="00F62B68">
                      <w:rPr>
                        <w:rFonts w:ascii="Arial Narrow" w:hAnsi="Arial Narrow" w:cs="Arial"/>
                      </w:rPr>
                      <w:t>, Bon Ku</w:t>
                    </w:r>
                    <w:r w:rsidRPr="00F62B68">
                      <w:rPr>
                        <w:rFonts w:ascii="Arial Narrow" w:hAnsi="Arial Narrow" w:cs="Arial"/>
                        <w:vertAlign w:val="superscript"/>
                      </w:rPr>
                      <w:t>2</w:t>
                    </w:r>
                    <w:r w:rsidRPr="00F62B68">
                      <w:rPr>
                        <w:rFonts w:ascii="Arial Narrow" w:hAnsi="Arial Narrow" w:cs="Arial"/>
                      </w:rPr>
                      <w:t>, Morgan Hutchinson</w:t>
                    </w:r>
                    <w:r w:rsidRPr="00F62B68">
                      <w:rPr>
                        <w:rFonts w:ascii="Arial Narrow" w:hAnsi="Arial Narrow" w:cs="Arial"/>
                        <w:vertAlign w:val="superscript"/>
                      </w:rPr>
                      <w:t>2</w:t>
                    </w:r>
                  </w:p>
                  <w:p w14:paraId="2C91A902" w14:textId="77777777" w:rsidR="00F62B68" w:rsidRPr="00B0130A" w:rsidRDefault="00F62B68" w:rsidP="00326A61">
                    <w:pPr>
                      <w:rPr>
                        <w:rFonts w:ascii="Arial Narrow" w:hAnsi="Arial Narrow"/>
                      </w:rPr>
                    </w:pPr>
                  </w:p>
                  <w:p w14:paraId="7CFFD497" w14:textId="77777777" w:rsidR="00F62B68" w:rsidRPr="00F62B68" w:rsidRDefault="00F62B68" w:rsidP="00F62B68">
                    <w:pPr>
                      <w:pStyle w:val="ListParagraph"/>
                      <w:numPr>
                        <w:ilvl w:val="0"/>
                        <w:numId w:val="39"/>
                      </w:numPr>
                      <w:ind w:left="270" w:hanging="270"/>
                      <w:rPr>
                        <w:rFonts w:ascii="Arial Narrow" w:hAnsi="Arial Narrow" w:cs="Arial"/>
                        <w:sz w:val="20"/>
                        <w:szCs w:val="20"/>
                      </w:rPr>
                    </w:pPr>
                    <w:r w:rsidRPr="00F62B68">
                      <w:rPr>
                        <w:rFonts w:ascii="Arial Narrow" w:hAnsi="Arial Narrow" w:cs="Arial"/>
                        <w:sz w:val="20"/>
                        <w:szCs w:val="20"/>
                      </w:rPr>
                      <w:t>Sidney Kimmel Medical College, Thomas Jefferson University, Philadelphia, PA, USA</w:t>
                    </w:r>
                    <w:r w:rsidRPr="00F62B68">
                      <w:rPr>
                        <w:rFonts w:ascii="-webkit-standard" w:hAnsi="-webkit-standard"/>
                        <w:color w:val="000000"/>
                        <w:sz w:val="27"/>
                        <w:szCs w:val="27"/>
                      </w:rPr>
                      <w:t xml:space="preserve"> </w:t>
                    </w:r>
                  </w:p>
                  <w:p w14:paraId="1B49C1A5" w14:textId="4D633A58" w:rsidR="00EF0A26" w:rsidRPr="00F62B68" w:rsidRDefault="00F62B68" w:rsidP="00326A61">
                    <w:pPr>
                      <w:pStyle w:val="ListParagraph"/>
                      <w:numPr>
                        <w:ilvl w:val="0"/>
                        <w:numId w:val="39"/>
                      </w:numPr>
                      <w:ind w:left="270" w:hanging="270"/>
                      <w:rPr>
                        <w:rFonts w:ascii="Arial Narrow" w:hAnsi="Arial Narrow" w:cs="Arial"/>
                        <w:sz w:val="20"/>
                        <w:szCs w:val="20"/>
                      </w:rPr>
                    </w:pPr>
                    <w:r w:rsidRPr="00F62B68">
                      <w:rPr>
                        <w:rFonts w:ascii="Arial Narrow" w:hAnsi="Arial Narrow" w:cs="Arial"/>
                        <w:sz w:val="20"/>
                        <w:szCs w:val="20"/>
                      </w:rPr>
                      <w:t>Thomas Jefferson University Health Design Lab, Philadelphia, PA, USA</w:t>
                    </w:r>
                  </w:p>
                </w:txbxContent>
              </v:textbox>
            </v:shape>
          </w:pict>
        </mc:Fallback>
      </mc:AlternateContent>
    </w:r>
  </w:p>
  <w:p w14:paraId="3BCC5EF3" w14:textId="0AA5C3A6" w:rsidR="0095422E" w:rsidRPr="00637A96" w:rsidRDefault="00C4585F" w:rsidP="00477C00">
    <w:pPr>
      <w:jc w:val="both"/>
      <w:rPr>
        <w:rFonts w:ascii="Calibri" w:hAnsi="Calibri"/>
        <w:bCs/>
        <w:sz w:val="20"/>
        <w:szCs w:val="20"/>
      </w:rPr>
    </w:pPr>
    <w:r>
      <w:rPr>
        <w:noProof/>
        <w:lang w:val="en-AU" w:eastAsia="en-AU"/>
      </w:rPr>
      <mc:AlternateContent>
        <mc:Choice Requires="wps">
          <w:drawing>
            <wp:anchor distT="0" distB="0" distL="114300" distR="114300" simplePos="0" relativeHeight="251658243" behindDoc="0" locked="0" layoutInCell="1" allowOverlap="1" wp14:anchorId="07CF8639" wp14:editId="15017752">
              <wp:simplePos x="0" y="0"/>
              <wp:positionH relativeFrom="column">
                <wp:posOffset>187081</wp:posOffset>
              </wp:positionH>
              <wp:positionV relativeFrom="paragraph">
                <wp:posOffset>608037</wp:posOffset>
              </wp:positionV>
              <wp:extent cx="1110273" cy="554892"/>
              <wp:effectExtent l="0" t="0" r="0" b="0"/>
              <wp:wrapNone/>
              <wp:docPr id="2" name="Text Box 2"/>
              <wp:cNvGraphicFramePr/>
              <a:graphic xmlns:a="http://schemas.openxmlformats.org/drawingml/2006/main">
                <a:graphicData uri="http://schemas.microsoft.com/office/word/2010/wordprocessingShape">
                  <wps:wsp>
                    <wps:cNvSpPr txBox="1"/>
                    <wps:spPr>
                      <a:xfrm>
                        <a:off x="0" y="0"/>
                        <a:ext cx="1110273" cy="55489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C714F0" w14:textId="77777777" w:rsidR="00C4585F" w:rsidRPr="0060333B" w:rsidRDefault="00C4585F" w:rsidP="00C4585F">
                          <w:pPr>
                            <w:shd w:val="clear" w:color="auto" w:fill="FFFFFF" w:themeFill="background1"/>
                            <w:jc w:val="center"/>
                            <w:rPr>
                              <w:rFonts w:ascii="Arial" w:hAnsi="Arial" w:cs="Arial"/>
                              <w:b/>
                              <w:color w:val="000000" w:themeColor="text1"/>
                              <w:sz w:val="8"/>
                              <w:szCs w:val="8"/>
                            </w:rPr>
                          </w:pPr>
                        </w:p>
                        <w:p w14:paraId="797AEAB0" w14:textId="4C2799EF" w:rsidR="00C4585F" w:rsidRDefault="00A72EEF" w:rsidP="00C4585F">
                          <w:pPr>
                            <w:shd w:val="clear" w:color="auto" w:fill="FFFFFF" w:themeFill="background1"/>
                            <w:rPr>
                              <w:rFonts w:ascii="Arial" w:hAnsi="Arial" w:cs="Arial"/>
                              <w:b/>
                              <w:color w:val="000000" w:themeColor="text1"/>
                            </w:rPr>
                          </w:pPr>
                          <w:r>
                            <w:rPr>
                              <w:rFonts w:ascii="Arial" w:hAnsi="Arial" w:cs="Arial"/>
                              <w:b/>
                              <w:color w:val="000000" w:themeColor="text1"/>
                            </w:rPr>
                            <w:t>DESIGN</w:t>
                          </w:r>
                        </w:p>
                        <w:p w14:paraId="46BA6114" w14:textId="5C930AE5" w:rsidR="00C4585F" w:rsidRPr="00C4585F" w:rsidRDefault="00C4585F" w:rsidP="00C4585F">
                          <w:pPr>
                            <w:shd w:val="clear" w:color="auto" w:fill="FFFFFF" w:themeFill="background1"/>
                            <w:rPr>
                              <w:rFonts w:ascii="Arial" w:hAnsi="Arial" w:cs="Arial"/>
                              <w:b/>
                              <w:color w:val="000000" w:themeColor="text1"/>
                            </w:rPr>
                          </w:pPr>
                          <w:r w:rsidRPr="00C4585F">
                            <w:rPr>
                              <w:rFonts w:ascii="Arial" w:hAnsi="Arial" w:cs="Arial"/>
                              <w:b/>
                              <w:color w:val="000000" w:themeColor="text1"/>
                            </w:rPr>
                            <w:t>INSIGHT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 w14:anchorId="07CF8639" id="Text Box 2" o:spid="_x0000_s1029" type="#_x0000_t202" style="position:absolute;left:0;text-align:left;margin-left:14.75pt;margin-top:47.9pt;width:87.4pt;height:43.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" filled="f" stroked="f">
              <v:textbox>
                <w:txbxContent>
                  <w:p w14:paraId="1DC714F0" w14:textId="77777777" w:rsidR="00C4585F" w:rsidRPr="0060333B" w:rsidRDefault="00C4585F" w:rsidP="00C4585F">
                    <w:pPr>
                      <w:shd w:val="clear" w:color="auto" w:fill="FFFFFF" w:themeFill="background1"/>
                      <w:jc w:val="center"/>
                      <w:rPr>
                        <w:rFonts w:ascii="Arial" w:hAnsi="Arial" w:cs="Arial"/>
                        <w:b/>
                        <w:color w:val="000000" w:themeColor="text1"/>
                        <w:sz w:val="8"/>
                        <w:szCs w:val="8"/>
                      </w:rPr>
                    </w:pPr>
                  </w:p>
                  <w:p w14:paraId="797AEAB0" w14:textId="4C2799EF" w:rsidR="00C4585F" w:rsidRDefault="00A72EEF" w:rsidP="00C4585F">
                    <w:pPr>
                      <w:shd w:val="clear" w:color="auto" w:fill="FFFFFF" w:themeFill="background1"/>
                      <w:rPr>
                        <w:rFonts w:ascii="Arial" w:hAnsi="Arial" w:cs="Arial"/>
                        <w:b/>
                        <w:color w:val="000000" w:themeColor="text1"/>
                      </w:rPr>
                    </w:pPr>
                    <w:r>
                      <w:rPr>
                        <w:rFonts w:ascii="Arial" w:hAnsi="Arial" w:cs="Arial"/>
                        <w:b/>
                        <w:color w:val="000000" w:themeColor="text1"/>
                      </w:rPr>
                      <w:t>DESIGN</w:t>
                    </w:r>
                  </w:p>
                  <w:p w14:paraId="46BA6114" w14:textId="5C930AE5" w:rsidR="00C4585F" w:rsidRPr="00C4585F" w:rsidRDefault="00C4585F" w:rsidP="00C4585F">
                    <w:pPr>
                      <w:shd w:val="clear" w:color="auto" w:fill="FFFFFF" w:themeFill="background1"/>
                      <w:rPr>
                        <w:rFonts w:ascii="Arial" w:hAnsi="Arial" w:cs="Arial"/>
                        <w:b/>
                        <w:color w:val="000000" w:themeColor="text1"/>
                      </w:rPr>
                    </w:pPr>
                    <w:r w:rsidRPr="00C4585F">
                      <w:rPr>
                        <w:rFonts w:ascii="Arial" w:hAnsi="Arial" w:cs="Arial"/>
                        <w:b/>
                        <w:color w:val="000000" w:themeColor="text1"/>
                      </w:rPr>
                      <w:t>INSIGHT</w:t>
                    </w:r>
                  </w:p>
                </w:txbxContent>
              </v:textbox>
            </v:shape>
          </w:pict>
        </mc:Fallback>
      </mc:AlternateContent>
    </w:r>
    <w:r w:rsidR="00326A61">
      <w:rPr>
        <w:rFonts w:ascii="Cambria" w:hAnsi="Cambria"/>
        <w:noProof/>
        <w:sz w:val="18"/>
        <w:szCs w:val="18"/>
        <w:lang w:val="en-US" w:eastAsia="en-US"/>
      </w:rPr>
      <w:drawing>
        <wp:inline distT="0" distB="0" distL="0" distR="0" wp14:anchorId="2E4DD443" wp14:editId="7AD4DB37">
          <wp:extent cx="1293870" cy="61118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580.png"/>
                  <pic:cNvPicPr/>
                </pic:nvPicPr>
                <pic:blipFill>
                  <a:blip r:embed="rId1">
                    <a:extLst>
                      <a:ext uri="{28A0092B-C50C-407E-A947-70E740481C1C}">
                        <a14:useLocalDpi xmlns:a14="http://schemas.microsoft.com/office/drawing/2010/main" val="0"/>
                      </a:ext>
                    </a:extLst>
                  </a:blip>
                  <a:stretch>
                    <a:fillRect/>
                  </a:stretch>
                </pic:blipFill>
                <pic:spPr>
                  <a:xfrm>
                    <a:off x="0" y="0"/>
                    <a:ext cx="1315404" cy="621357"/>
                  </a:xfrm>
                  <a:prstGeom prst="rect">
                    <a:avLst/>
                  </a:prstGeom>
                </pic:spPr>
              </pic:pic>
            </a:graphicData>
          </a:graphic>
        </wp:inline>
      </w:drawing>
    </w:r>
  </w:p>
  <w:p w14:paraId="2A636AF1" w14:textId="03590F1F" w:rsidR="0095422E" w:rsidRDefault="0095422E">
    <w:pPr>
      <w:pStyle w:val="Header"/>
    </w:pPr>
  </w:p>
  <w:p w14:paraId="68EC52A4" w14:textId="77777777" w:rsidR="00EF0A26" w:rsidRDefault="00EF0A26">
    <w:pPr>
      <w:pStyle w:val="Header"/>
    </w:pPr>
  </w:p>
  <w:p w14:paraId="4D2B3E9C" w14:textId="77777777" w:rsidR="00EF0A26" w:rsidRDefault="00EF0A26">
    <w:pPr>
      <w:pStyle w:val="Header"/>
    </w:pPr>
  </w:p>
  <w:p w14:paraId="34F30766" w14:textId="77777777" w:rsidR="00EF0A26" w:rsidRDefault="00EF0A26">
    <w:pPr>
      <w:pStyle w:val="Header"/>
    </w:pPr>
  </w:p>
  <w:p w14:paraId="7E9E5220" w14:textId="77777777" w:rsidR="007C2408" w:rsidRDefault="007C2408">
    <w:pPr>
      <w:pStyle w:val="Header"/>
    </w:pPr>
  </w:p>
  <w:p w14:paraId="0F8F5856" w14:textId="77777777" w:rsidR="007C2408" w:rsidRDefault="007C2408">
    <w:pPr>
      <w:pStyle w:val="Header"/>
    </w:pPr>
  </w:p>
  <w:p w14:paraId="6A6F989D" w14:textId="77777777" w:rsidR="00EF0A26" w:rsidRDefault="00EF0A26">
    <w:pPr>
      <w:pStyle w:val="Header"/>
    </w:pPr>
  </w:p>
  <w:p w14:paraId="7F5D1C75" w14:textId="77777777" w:rsidR="00F62B68" w:rsidRDefault="00F62B68">
    <w:pPr>
      <w:pStyle w:val="Header"/>
    </w:pPr>
  </w:p>
  <w:p w14:paraId="2E67415C" w14:textId="77777777" w:rsidR="00F62B68" w:rsidRDefault="00F62B68">
    <w:pPr>
      <w:pStyle w:val="Header"/>
    </w:pPr>
  </w:p>
  <w:p w14:paraId="29730010" w14:textId="52CDC0C7" w:rsidR="00EF0A26" w:rsidRDefault="00D13D4C">
    <w:pPr>
      <w:pStyle w:val="Header"/>
    </w:pPr>
    <w:r>
      <w:rPr>
        <w:noProof/>
        <w:lang w:val="en-US" w:eastAsia="en-US"/>
      </w:rPr>
      <mc:AlternateContent>
        <mc:Choice Requires="wps">
          <w:drawing>
            <wp:anchor distT="0" distB="0" distL="114300" distR="114300" simplePos="0" relativeHeight="251658242" behindDoc="0" locked="0" layoutInCell="1" allowOverlap="1" wp14:anchorId="70C9346F" wp14:editId="71384D58">
              <wp:simplePos x="0" y="0"/>
              <wp:positionH relativeFrom="column">
                <wp:posOffset>1</wp:posOffset>
              </wp:positionH>
              <wp:positionV relativeFrom="paragraph">
                <wp:posOffset>123553</wp:posOffset>
              </wp:positionV>
              <wp:extent cx="5181600" cy="0"/>
              <wp:effectExtent l="0" t="12700" r="12700" b="12700"/>
              <wp:wrapNone/>
              <wp:docPr id="6" name="Straight Connector 6"/>
              <wp:cNvGraphicFramePr/>
              <a:graphic xmlns:a="http://schemas.openxmlformats.org/drawingml/2006/main">
                <a:graphicData uri="http://schemas.microsoft.com/office/word/2010/wordprocessingShape">
                  <wps:wsp>
                    <wps:cNvCnPr/>
                    <wps:spPr>
                      <a:xfrm>
                        <a:off x="0" y="0"/>
                        <a:ext cx="51816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w16du="http://schemas.microsoft.com/office/word/2023/wordml/word16du">
          <w:pict>
            <v:line w14:anchorId="114E026B" id="Straight Connector 6"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75pt" to="4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" strokecolor="#5b9bd5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741B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62335"/>
    <w:multiLevelType w:val="hybridMultilevel"/>
    <w:tmpl w:val="3DF2DD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0C30C"/>
    <w:multiLevelType w:val="hybridMultilevel"/>
    <w:tmpl w:val="FFFFFFFF"/>
    <w:lvl w:ilvl="0" w:tplc="9AE48DAE">
      <w:start w:val="1"/>
      <w:numFmt w:val="decimal"/>
      <w:lvlText w:val="%1."/>
      <w:lvlJc w:val="left"/>
      <w:pPr>
        <w:ind w:left="720" w:hanging="360"/>
      </w:pPr>
    </w:lvl>
    <w:lvl w:ilvl="1" w:tplc="D37029F6">
      <w:start w:val="1"/>
      <w:numFmt w:val="lowerLetter"/>
      <w:lvlText w:val="%2."/>
      <w:lvlJc w:val="left"/>
      <w:pPr>
        <w:ind w:left="1440" w:hanging="360"/>
      </w:pPr>
    </w:lvl>
    <w:lvl w:ilvl="2" w:tplc="0DE42C82">
      <w:start w:val="1"/>
      <w:numFmt w:val="lowerRoman"/>
      <w:lvlText w:val="%3."/>
      <w:lvlJc w:val="right"/>
      <w:pPr>
        <w:ind w:left="2160" w:hanging="180"/>
      </w:pPr>
    </w:lvl>
    <w:lvl w:ilvl="3" w:tplc="DE7A8B3E">
      <w:start w:val="1"/>
      <w:numFmt w:val="decimal"/>
      <w:lvlText w:val="%4."/>
      <w:lvlJc w:val="left"/>
      <w:pPr>
        <w:ind w:left="2880" w:hanging="360"/>
      </w:pPr>
    </w:lvl>
    <w:lvl w:ilvl="4" w:tplc="479A6EC6">
      <w:start w:val="1"/>
      <w:numFmt w:val="lowerLetter"/>
      <w:lvlText w:val="%5."/>
      <w:lvlJc w:val="left"/>
      <w:pPr>
        <w:ind w:left="3600" w:hanging="360"/>
      </w:pPr>
    </w:lvl>
    <w:lvl w:ilvl="5" w:tplc="FE5837AC">
      <w:start w:val="1"/>
      <w:numFmt w:val="lowerRoman"/>
      <w:lvlText w:val="%6."/>
      <w:lvlJc w:val="right"/>
      <w:pPr>
        <w:ind w:left="4320" w:hanging="180"/>
      </w:pPr>
    </w:lvl>
    <w:lvl w:ilvl="6" w:tplc="1972A6C4">
      <w:start w:val="1"/>
      <w:numFmt w:val="decimal"/>
      <w:lvlText w:val="%7."/>
      <w:lvlJc w:val="left"/>
      <w:pPr>
        <w:ind w:left="5040" w:hanging="360"/>
      </w:pPr>
    </w:lvl>
    <w:lvl w:ilvl="7" w:tplc="5BA88F54">
      <w:start w:val="1"/>
      <w:numFmt w:val="lowerLetter"/>
      <w:lvlText w:val="%8."/>
      <w:lvlJc w:val="left"/>
      <w:pPr>
        <w:ind w:left="5760" w:hanging="360"/>
      </w:pPr>
    </w:lvl>
    <w:lvl w:ilvl="8" w:tplc="F9027694">
      <w:start w:val="1"/>
      <w:numFmt w:val="lowerRoman"/>
      <w:lvlText w:val="%9."/>
      <w:lvlJc w:val="right"/>
      <w:pPr>
        <w:ind w:left="6480" w:hanging="180"/>
      </w:pPr>
    </w:lvl>
  </w:abstractNum>
  <w:abstractNum w:abstractNumId="3" w15:restartNumberingAfterBreak="0">
    <w:nsid w:val="08FD0DD0"/>
    <w:multiLevelType w:val="hybridMultilevel"/>
    <w:tmpl w:val="1A5A33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B908D4"/>
    <w:multiLevelType w:val="multilevel"/>
    <w:tmpl w:val="44E8EB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5C82"/>
    <w:multiLevelType w:val="hybridMultilevel"/>
    <w:tmpl w:val="7E981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6424A"/>
    <w:multiLevelType w:val="hybridMultilevel"/>
    <w:tmpl w:val="13F62E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2024BF"/>
    <w:multiLevelType w:val="hybridMultilevel"/>
    <w:tmpl w:val="F9C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187C17"/>
    <w:multiLevelType w:val="hybridMultilevel"/>
    <w:tmpl w:val="48A092DA"/>
    <w:lvl w:ilvl="0" w:tplc="037AC328">
      <w:start w:val="1"/>
      <w:numFmt w:val="decimal"/>
      <w:lvlText w:val="%1."/>
      <w:lvlJc w:val="left"/>
      <w:pPr>
        <w:tabs>
          <w:tab w:val="num" w:pos="660"/>
        </w:tabs>
        <w:ind w:left="660" w:hanging="360"/>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9" w15:restartNumberingAfterBreak="0">
    <w:nsid w:val="15BA3245"/>
    <w:multiLevelType w:val="hybridMultilevel"/>
    <w:tmpl w:val="6946FA30"/>
    <w:lvl w:ilvl="0" w:tplc="5B327134">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61B405E"/>
    <w:multiLevelType w:val="hybridMultilevel"/>
    <w:tmpl w:val="15B053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E0562F"/>
    <w:multiLevelType w:val="hybridMultilevel"/>
    <w:tmpl w:val="03A2D182"/>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170BA"/>
    <w:multiLevelType w:val="hybridMultilevel"/>
    <w:tmpl w:val="FFFFFFFF"/>
    <w:lvl w:ilvl="0" w:tplc="BDAAA364">
      <w:start w:val="1"/>
      <w:numFmt w:val="bullet"/>
      <w:lvlText w:val=""/>
      <w:lvlJc w:val="left"/>
      <w:pPr>
        <w:ind w:left="360" w:hanging="360"/>
      </w:pPr>
      <w:rPr>
        <w:rFonts w:ascii="Symbol" w:hAnsi="Symbol" w:hint="default"/>
      </w:rPr>
    </w:lvl>
    <w:lvl w:ilvl="1" w:tplc="D6980146">
      <w:start w:val="1"/>
      <w:numFmt w:val="bullet"/>
      <w:lvlText w:val="o"/>
      <w:lvlJc w:val="left"/>
      <w:pPr>
        <w:ind w:left="1080" w:hanging="360"/>
      </w:pPr>
      <w:rPr>
        <w:rFonts w:ascii="Courier New" w:hAnsi="Courier New" w:hint="default"/>
      </w:rPr>
    </w:lvl>
    <w:lvl w:ilvl="2" w:tplc="16CCE5AA">
      <w:start w:val="1"/>
      <w:numFmt w:val="bullet"/>
      <w:lvlText w:val=""/>
      <w:lvlJc w:val="left"/>
      <w:pPr>
        <w:ind w:left="1800" w:hanging="360"/>
      </w:pPr>
      <w:rPr>
        <w:rFonts w:ascii="Wingdings" w:hAnsi="Wingdings" w:hint="default"/>
      </w:rPr>
    </w:lvl>
    <w:lvl w:ilvl="3" w:tplc="5FFA5B58">
      <w:start w:val="1"/>
      <w:numFmt w:val="bullet"/>
      <w:lvlText w:val=""/>
      <w:lvlJc w:val="left"/>
      <w:pPr>
        <w:ind w:left="2520" w:hanging="360"/>
      </w:pPr>
      <w:rPr>
        <w:rFonts w:ascii="Symbol" w:hAnsi="Symbol" w:hint="default"/>
      </w:rPr>
    </w:lvl>
    <w:lvl w:ilvl="4" w:tplc="C4047700">
      <w:start w:val="1"/>
      <w:numFmt w:val="bullet"/>
      <w:lvlText w:val="o"/>
      <w:lvlJc w:val="left"/>
      <w:pPr>
        <w:ind w:left="3240" w:hanging="360"/>
      </w:pPr>
      <w:rPr>
        <w:rFonts w:ascii="Courier New" w:hAnsi="Courier New" w:hint="default"/>
      </w:rPr>
    </w:lvl>
    <w:lvl w:ilvl="5" w:tplc="CDC8F418">
      <w:start w:val="1"/>
      <w:numFmt w:val="bullet"/>
      <w:lvlText w:val=""/>
      <w:lvlJc w:val="left"/>
      <w:pPr>
        <w:ind w:left="3960" w:hanging="360"/>
      </w:pPr>
      <w:rPr>
        <w:rFonts w:ascii="Wingdings" w:hAnsi="Wingdings" w:hint="default"/>
      </w:rPr>
    </w:lvl>
    <w:lvl w:ilvl="6" w:tplc="E8D01D60">
      <w:start w:val="1"/>
      <w:numFmt w:val="bullet"/>
      <w:lvlText w:val=""/>
      <w:lvlJc w:val="left"/>
      <w:pPr>
        <w:ind w:left="4680" w:hanging="360"/>
      </w:pPr>
      <w:rPr>
        <w:rFonts w:ascii="Symbol" w:hAnsi="Symbol" w:hint="default"/>
      </w:rPr>
    </w:lvl>
    <w:lvl w:ilvl="7" w:tplc="2F9A8A4E">
      <w:start w:val="1"/>
      <w:numFmt w:val="bullet"/>
      <w:lvlText w:val="o"/>
      <w:lvlJc w:val="left"/>
      <w:pPr>
        <w:ind w:left="5400" w:hanging="360"/>
      </w:pPr>
      <w:rPr>
        <w:rFonts w:ascii="Courier New" w:hAnsi="Courier New" w:hint="default"/>
      </w:rPr>
    </w:lvl>
    <w:lvl w:ilvl="8" w:tplc="52001E30">
      <w:start w:val="1"/>
      <w:numFmt w:val="bullet"/>
      <w:lvlText w:val=""/>
      <w:lvlJc w:val="left"/>
      <w:pPr>
        <w:ind w:left="6120" w:hanging="360"/>
      </w:pPr>
      <w:rPr>
        <w:rFonts w:ascii="Wingdings" w:hAnsi="Wingdings" w:hint="default"/>
      </w:rPr>
    </w:lvl>
  </w:abstractNum>
  <w:abstractNum w:abstractNumId="13" w15:restartNumberingAfterBreak="0">
    <w:nsid w:val="1CD55236"/>
    <w:multiLevelType w:val="hybridMultilevel"/>
    <w:tmpl w:val="91F26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331FF"/>
    <w:multiLevelType w:val="hybridMultilevel"/>
    <w:tmpl w:val="25B88D92"/>
    <w:lvl w:ilvl="0" w:tplc="A71AB210">
      <w:numFmt w:val="bullet"/>
      <w:lvlText w:val="-"/>
      <w:lvlJc w:val="left"/>
      <w:pPr>
        <w:tabs>
          <w:tab w:val="num" w:pos="720"/>
        </w:tabs>
        <w:ind w:left="720" w:hanging="36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365255"/>
    <w:multiLevelType w:val="hybridMultilevel"/>
    <w:tmpl w:val="96560C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50121E"/>
    <w:multiLevelType w:val="hybridMultilevel"/>
    <w:tmpl w:val="790C5B6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F6B2E7"/>
    <w:multiLevelType w:val="hybridMultilevel"/>
    <w:tmpl w:val="FFFFFFFF"/>
    <w:lvl w:ilvl="0" w:tplc="C4686644">
      <w:start w:val="1"/>
      <w:numFmt w:val="decimal"/>
      <w:lvlText w:val="%1."/>
      <w:lvlJc w:val="left"/>
      <w:pPr>
        <w:ind w:left="720" w:hanging="360"/>
      </w:pPr>
    </w:lvl>
    <w:lvl w:ilvl="1" w:tplc="D6EA50D6">
      <w:start w:val="1"/>
      <w:numFmt w:val="lowerLetter"/>
      <w:lvlText w:val="%2."/>
      <w:lvlJc w:val="left"/>
      <w:pPr>
        <w:ind w:left="1440" w:hanging="360"/>
      </w:pPr>
    </w:lvl>
    <w:lvl w:ilvl="2" w:tplc="B698610E">
      <w:start w:val="1"/>
      <w:numFmt w:val="lowerRoman"/>
      <w:lvlText w:val="%3."/>
      <w:lvlJc w:val="right"/>
      <w:pPr>
        <w:ind w:left="2160" w:hanging="180"/>
      </w:pPr>
    </w:lvl>
    <w:lvl w:ilvl="3" w:tplc="E62A5A82">
      <w:start w:val="1"/>
      <w:numFmt w:val="decimal"/>
      <w:lvlText w:val="%4."/>
      <w:lvlJc w:val="left"/>
      <w:pPr>
        <w:ind w:left="2880" w:hanging="360"/>
      </w:pPr>
    </w:lvl>
    <w:lvl w:ilvl="4" w:tplc="80CEDFCA">
      <w:start w:val="1"/>
      <w:numFmt w:val="lowerLetter"/>
      <w:lvlText w:val="%5."/>
      <w:lvlJc w:val="left"/>
      <w:pPr>
        <w:ind w:left="3600" w:hanging="360"/>
      </w:pPr>
    </w:lvl>
    <w:lvl w:ilvl="5" w:tplc="DE449894">
      <w:start w:val="1"/>
      <w:numFmt w:val="lowerRoman"/>
      <w:lvlText w:val="%6."/>
      <w:lvlJc w:val="right"/>
      <w:pPr>
        <w:ind w:left="4320" w:hanging="180"/>
      </w:pPr>
    </w:lvl>
    <w:lvl w:ilvl="6" w:tplc="E9D2DF90">
      <w:start w:val="1"/>
      <w:numFmt w:val="decimal"/>
      <w:lvlText w:val="%7."/>
      <w:lvlJc w:val="left"/>
      <w:pPr>
        <w:ind w:left="5040" w:hanging="360"/>
      </w:pPr>
    </w:lvl>
    <w:lvl w:ilvl="7" w:tplc="52003598">
      <w:start w:val="1"/>
      <w:numFmt w:val="lowerLetter"/>
      <w:lvlText w:val="%8."/>
      <w:lvlJc w:val="left"/>
      <w:pPr>
        <w:ind w:left="5760" w:hanging="360"/>
      </w:pPr>
    </w:lvl>
    <w:lvl w:ilvl="8" w:tplc="67FE13FC">
      <w:start w:val="1"/>
      <w:numFmt w:val="lowerRoman"/>
      <w:lvlText w:val="%9."/>
      <w:lvlJc w:val="right"/>
      <w:pPr>
        <w:ind w:left="6480" w:hanging="180"/>
      </w:pPr>
    </w:lvl>
  </w:abstractNum>
  <w:abstractNum w:abstractNumId="18" w15:restartNumberingAfterBreak="0">
    <w:nsid w:val="29D63BC5"/>
    <w:multiLevelType w:val="hybridMultilevel"/>
    <w:tmpl w:val="FFFFFFFF"/>
    <w:lvl w:ilvl="0" w:tplc="80E6791A">
      <w:start w:val="1"/>
      <w:numFmt w:val="bullet"/>
      <w:lvlText w:val=""/>
      <w:lvlJc w:val="left"/>
      <w:pPr>
        <w:ind w:left="360" w:hanging="360"/>
      </w:pPr>
      <w:rPr>
        <w:rFonts w:ascii="Symbol" w:hAnsi="Symbol" w:hint="default"/>
      </w:rPr>
    </w:lvl>
    <w:lvl w:ilvl="1" w:tplc="373C7FE4">
      <w:start w:val="1"/>
      <w:numFmt w:val="bullet"/>
      <w:lvlText w:val="o"/>
      <w:lvlJc w:val="left"/>
      <w:pPr>
        <w:ind w:left="1080" w:hanging="360"/>
      </w:pPr>
      <w:rPr>
        <w:rFonts w:ascii="Courier New" w:hAnsi="Courier New" w:hint="default"/>
      </w:rPr>
    </w:lvl>
    <w:lvl w:ilvl="2" w:tplc="AD203DE4">
      <w:start w:val="1"/>
      <w:numFmt w:val="bullet"/>
      <w:lvlText w:val=""/>
      <w:lvlJc w:val="left"/>
      <w:pPr>
        <w:ind w:left="1800" w:hanging="360"/>
      </w:pPr>
      <w:rPr>
        <w:rFonts w:ascii="Wingdings" w:hAnsi="Wingdings" w:hint="default"/>
      </w:rPr>
    </w:lvl>
    <w:lvl w:ilvl="3" w:tplc="C9E4A852">
      <w:start w:val="1"/>
      <w:numFmt w:val="bullet"/>
      <w:lvlText w:val=""/>
      <w:lvlJc w:val="left"/>
      <w:pPr>
        <w:ind w:left="2520" w:hanging="360"/>
      </w:pPr>
      <w:rPr>
        <w:rFonts w:ascii="Symbol" w:hAnsi="Symbol" w:hint="default"/>
      </w:rPr>
    </w:lvl>
    <w:lvl w:ilvl="4" w:tplc="C302BB9E">
      <w:start w:val="1"/>
      <w:numFmt w:val="bullet"/>
      <w:lvlText w:val="o"/>
      <w:lvlJc w:val="left"/>
      <w:pPr>
        <w:ind w:left="3240" w:hanging="360"/>
      </w:pPr>
      <w:rPr>
        <w:rFonts w:ascii="Courier New" w:hAnsi="Courier New" w:hint="default"/>
      </w:rPr>
    </w:lvl>
    <w:lvl w:ilvl="5" w:tplc="19F42650">
      <w:start w:val="1"/>
      <w:numFmt w:val="bullet"/>
      <w:lvlText w:val=""/>
      <w:lvlJc w:val="left"/>
      <w:pPr>
        <w:ind w:left="3960" w:hanging="360"/>
      </w:pPr>
      <w:rPr>
        <w:rFonts w:ascii="Wingdings" w:hAnsi="Wingdings" w:hint="default"/>
      </w:rPr>
    </w:lvl>
    <w:lvl w:ilvl="6" w:tplc="42ECB4D2">
      <w:start w:val="1"/>
      <w:numFmt w:val="bullet"/>
      <w:lvlText w:val=""/>
      <w:lvlJc w:val="left"/>
      <w:pPr>
        <w:ind w:left="4680" w:hanging="360"/>
      </w:pPr>
      <w:rPr>
        <w:rFonts w:ascii="Symbol" w:hAnsi="Symbol" w:hint="default"/>
      </w:rPr>
    </w:lvl>
    <w:lvl w:ilvl="7" w:tplc="919A333C">
      <w:start w:val="1"/>
      <w:numFmt w:val="bullet"/>
      <w:lvlText w:val="o"/>
      <w:lvlJc w:val="left"/>
      <w:pPr>
        <w:ind w:left="5400" w:hanging="360"/>
      </w:pPr>
      <w:rPr>
        <w:rFonts w:ascii="Courier New" w:hAnsi="Courier New" w:hint="default"/>
      </w:rPr>
    </w:lvl>
    <w:lvl w:ilvl="8" w:tplc="CE3C8566">
      <w:start w:val="1"/>
      <w:numFmt w:val="bullet"/>
      <w:lvlText w:val=""/>
      <w:lvlJc w:val="left"/>
      <w:pPr>
        <w:ind w:left="6120" w:hanging="360"/>
      </w:pPr>
      <w:rPr>
        <w:rFonts w:ascii="Wingdings" w:hAnsi="Wingdings" w:hint="default"/>
      </w:rPr>
    </w:lvl>
  </w:abstractNum>
  <w:abstractNum w:abstractNumId="19" w15:restartNumberingAfterBreak="0">
    <w:nsid w:val="2CDE78B8"/>
    <w:multiLevelType w:val="multilevel"/>
    <w:tmpl w:val="0DDAA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364BAC"/>
    <w:multiLevelType w:val="multilevel"/>
    <w:tmpl w:val="78A4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025406"/>
    <w:multiLevelType w:val="hybridMultilevel"/>
    <w:tmpl w:val="BEB0FBC6"/>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073339"/>
    <w:multiLevelType w:val="hybridMultilevel"/>
    <w:tmpl w:val="C436F9D4"/>
    <w:lvl w:ilvl="0" w:tplc="B3AED19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AC35AB"/>
    <w:multiLevelType w:val="hybridMultilevel"/>
    <w:tmpl w:val="3F74D7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E40CF6"/>
    <w:multiLevelType w:val="hybridMultilevel"/>
    <w:tmpl w:val="DEE477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E992961"/>
    <w:multiLevelType w:val="hybridMultilevel"/>
    <w:tmpl w:val="426A3558"/>
    <w:lvl w:ilvl="0" w:tplc="78D84C52">
      <w:numFmt w:val="bullet"/>
      <w:lvlText w:val="-"/>
      <w:lvlJc w:val="left"/>
      <w:pPr>
        <w:tabs>
          <w:tab w:val="num" w:pos="720"/>
        </w:tabs>
        <w:ind w:left="72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D81474"/>
    <w:multiLevelType w:val="hybridMultilevel"/>
    <w:tmpl w:val="709EE8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123A04"/>
    <w:multiLevelType w:val="hybridMultilevel"/>
    <w:tmpl w:val="C02611A0"/>
    <w:lvl w:ilvl="0" w:tplc="5B327134">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FE33F6"/>
    <w:multiLevelType w:val="hybridMultilevel"/>
    <w:tmpl w:val="46D48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37398A"/>
    <w:multiLevelType w:val="hybridMultilevel"/>
    <w:tmpl w:val="15FEFFC0"/>
    <w:lvl w:ilvl="0" w:tplc="2E12B800">
      <w:start w:val="11"/>
      <w:numFmt w:val="decimal"/>
      <w:lvlText w:val="%1."/>
      <w:lvlJc w:val="left"/>
      <w:pPr>
        <w:tabs>
          <w:tab w:val="num" w:pos="540"/>
        </w:tabs>
        <w:ind w:left="540" w:hanging="360"/>
      </w:pPr>
      <w:rPr>
        <w:rFonts w:hint="default"/>
        <w:b w:val="0"/>
        <w:bCs w:val="0"/>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0" w15:restartNumberingAfterBreak="0">
    <w:nsid w:val="4B997E4F"/>
    <w:multiLevelType w:val="hybridMultilevel"/>
    <w:tmpl w:val="C1124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05A75"/>
    <w:multiLevelType w:val="hybridMultilevel"/>
    <w:tmpl w:val="F92CC7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FFB08BB"/>
    <w:multiLevelType w:val="hybridMultilevel"/>
    <w:tmpl w:val="B1209EFA"/>
    <w:lvl w:ilvl="0" w:tplc="635C93CC">
      <w:numFmt w:val="bullet"/>
      <w:lvlText w:val="-"/>
      <w:lvlJc w:val="left"/>
      <w:pPr>
        <w:tabs>
          <w:tab w:val="num" w:pos="720"/>
        </w:tabs>
        <w:ind w:left="72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BF0869"/>
    <w:multiLevelType w:val="hybridMultilevel"/>
    <w:tmpl w:val="89A896E2"/>
    <w:lvl w:ilvl="0" w:tplc="12D2890C">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1B195D"/>
    <w:multiLevelType w:val="hybridMultilevel"/>
    <w:tmpl w:val="81FE8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857072"/>
    <w:multiLevelType w:val="hybridMultilevel"/>
    <w:tmpl w:val="DC72BFF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9502810"/>
    <w:multiLevelType w:val="hybridMultilevel"/>
    <w:tmpl w:val="F6001D38"/>
    <w:lvl w:ilvl="0" w:tplc="66369F5C">
      <w:start w:val="1"/>
      <w:numFmt w:val="decimal"/>
      <w:lvlText w:val="%1."/>
      <w:lvlJc w:val="left"/>
      <w:pPr>
        <w:tabs>
          <w:tab w:val="num" w:pos="720"/>
        </w:tabs>
        <w:ind w:left="720" w:hanging="360"/>
      </w:pPr>
      <w:rPr>
        <w:rFonts w:hint="default"/>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C2F8F8D"/>
    <w:multiLevelType w:val="hybridMultilevel"/>
    <w:tmpl w:val="FFFFFFFF"/>
    <w:lvl w:ilvl="0" w:tplc="B888E9A2">
      <w:start w:val="1"/>
      <w:numFmt w:val="bullet"/>
      <w:lvlText w:val=""/>
      <w:lvlJc w:val="left"/>
      <w:pPr>
        <w:ind w:left="360" w:hanging="360"/>
      </w:pPr>
      <w:rPr>
        <w:rFonts w:ascii="Symbol" w:hAnsi="Symbol" w:hint="default"/>
      </w:rPr>
    </w:lvl>
    <w:lvl w:ilvl="1" w:tplc="B3B6F276">
      <w:start w:val="1"/>
      <w:numFmt w:val="bullet"/>
      <w:lvlText w:val="o"/>
      <w:lvlJc w:val="left"/>
      <w:pPr>
        <w:ind w:left="1080" w:hanging="360"/>
      </w:pPr>
      <w:rPr>
        <w:rFonts w:ascii="Courier New" w:hAnsi="Courier New" w:hint="default"/>
      </w:rPr>
    </w:lvl>
    <w:lvl w:ilvl="2" w:tplc="2C424192">
      <w:start w:val="1"/>
      <w:numFmt w:val="bullet"/>
      <w:lvlText w:val=""/>
      <w:lvlJc w:val="left"/>
      <w:pPr>
        <w:ind w:left="1800" w:hanging="360"/>
      </w:pPr>
      <w:rPr>
        <w:rFonts w:ascii="Wingdings" w:hAnsi="Wingdings" w:hint="default"/>
      </w:rPr>
    </w:lvl>
    <w:lvl w:ilvl="3" w:tplc="E5FE0740">
      <w:start w:val="1"/>
      <w:numFmt w:val="bullet"/>
      <w:lvlText w:val=""/>
      <w:lvlJc w:val="left"/>
      <w:pPr>
        <w:ind w:left="2520" w:hanging="360"/>
      </w:pPr>
      <w:rPr>
        <w:rFonts w:ascii="Symbol" w:hAnsi="Symbol" w:hint="default"/>
      </w:rPr>
    </w:lvl>
    <w:lvl w:ilvl="4" w:tplc="78F82DDE">
      <w:start w:val="1"/>
      <w:numFmt w:val="bullet"/>
      <w:lvlText w:val="o"/>
      <w:lvlJc w:val="left"/>
      <w:pPr>
        <w:ind w:left="3240" w:hanging="360"/>
      </w:pPr>
      <w:rPr>
        <w:rFonts w:ascii="Courier New" w:hAnsi="Courier New" w:hint="default"/>
      </w:rPr>
    </w:lvl>
    <w:lvl w:ilvl="5" w:tplc="03B238C8">
      <w:start w:val="1"/>
      <w:numFmt w:val="bullet"/>
      <w:lvlText w:val=""/>
      <w:lvlJc w:val="left"/>
      <w:pPr>
        <w:ind w:left="3960" w:hanging="360"/>
      </w:pPr>
      <w:rPr>
        <w:rFonts w:ascii="Wingdings" w:hAnsi="Wingdings" w:hint="default"/>
      </w:rPr>
    </w:lvl>
    <w:lvl w:ilvl="6" w:tplc="C136BADC">
      <w:start w:val="1"/>
      <w:numFmt w:val="bullet"/>
      <w:lvlText w:val=""/>
      <w:lvlJc w:val="left"/>
      <w:pPr>
        <w:ind w:left="4680" w:hanging="360"/>
      </w:pPr>
      <w:rPr>
        <w:rFonts w:ascii="Symbol" w:hAnsi="Symbol" w:hint="default"/>
      </w:rPr>
    </w:lvl>
    <w:lvl w:ilvl="7" w:tplc="F9C8F494">
      <w:start w:val="1"/>
      <w:numFmt w:val="bullet"/>
      <w:lvlText w:val="o"/>
      <w:lvlJc w:val="left"/>
      <w:pPr>
        <w:ind w:left="5400" w:hanging="360"/>
      </w:pPr>
      <w:rPr>
        <w:rFonts w:ascii="Courier New" w:hAnsi="Courier New" w:hint="default"/>
      </w:rPr>
    </w:lvl>
    <w:lvl w:ilvl="8" w:tplc="5F0A83F4">
      <w:start w:val="1"/>
      <w:numFmt w:val="bullet"/>
      <w:lvlText w:val=""/>
      <w:lvlJc w:val="left"/>
      <w:pPr>
        <w:ind w:left="6120" w:hanging="360"/>
      </w:pPr>
      <w:rPr>
        <w:rFonts w:ascii="Wingdings" w:hAnsi="Wingdings" w:hint="default"/>
      </w:rPr>
    </w:lvl>
  </w:abstractNum>
  <w:abstractNum w:abstractNumId="38" w15:restartNumberingAfterBreak="0">
    <w:nsid w:val="5CC41613"/>
    <w:multiLevelType w:val="hybridMultilevel"/>
    <w:tmpl w:val="3DB0FE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3451CFB"/>
    <w:multiLevelType w:val="hybridMultilevel"/>
    <w:tmpl w:val="08424FCA"/>
    <w:lvl w:ilvl="0" w:tplc="78D84C52">
      <w:numFmt w:val="bullet"/>
      <w:lvlText w:val="-"/>
      <w:lvlJc w:val="left"/>
      <w:pPr>
        <w:tabs>
          <w:tab w:val="num" w:pos="720"/>
        </w:tabs>
        <w:ind w:left="72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B83CEC"/>
    <w:multiLevelType w:val="hybridMultilevel"/>
    <w:tmpl w:val="E954F6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BAA37AB"/>
    <w:multiLevelType w:val="hybridMultilevel"/>
    <w:tmpl w:val="BE487A7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EF32E4F"/>
    <w:multiLevelType w:val="hybridMultilevel"/>
    <w:tmpl w:val="5FDE3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C5111F"/>
    <w:multiLevelType w:val="hybridMultilevel"/>
    <w:tmpl w:val="0EDC6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773656"/>
    <w:multiLevelType w:val="multilevel"/>
    <w:tmpl w:val="80D2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E1724D"/>
    <w:multiLevelType w:val="hybridMultilevel"/>
    <w:tmpl w:val="9700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5214D"/>
    <w:multiLevelType w:val="multilevel"/>
    <w:tmpl w:val="89E6D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0462A8"/>
    <w:multiLevelType w:val="hybridMultilevel"/>
    <w:tmpl w:val="48DA36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83610970">
    <w:abstractNumId w:val="22"/>
  </w:num>
  <w:num w:numId="2" w16cid:durableId="57169319">
    <w:abstractNumId w:val="41"/>
  </w:num>
  <w:num w:numId="3" w16cid:durableId="702247630">
    <w:abstractNumId w:val="6"/>
  </w:num>
  <w:num w:numId="4" w16cid:durableId="273946875">
    <w:abstractNumId w:val="35"/>
  </w:num>
  <w:num w:numId="5" w16cid:durableId="2012440479">
    <w:abstractNumId w:val="8"/>
  </w:num>
  <w:num w:numId="6" w16cid:durableId="2118593698">
    <w:abstractNumId w:val="36"/>
  </w:num>
  <w:num w:numId="7" w16cid:durableId="1894777825">
    <w:abstractNumId w:val="29"/>
  </w:num>
  <w:num w:numId="8" w16cid:durableId="1210724730">
    <w:abstractNumId w:val="47"/>
  </w:num>
  <w:num w:numId="9" w16cid:durableId="1020206975">
    <w:abstractNumId w:val="3"/>
  </w:num>
  <w:num w:numId="10" w16cid:durableId="1064913644">
    <w:abstractNumId w:val="9"/>
  </w:num>
  <w:num w:numId="11" w16cid:durableId="431895047">
    <w:abstractNumId w:val="25"/>
  </w:num>
  <w:num w:numId="12" w16cid:durableId="176506975">
    <w:abstractNumId w:val="11"/>
  </w:num>
  <w:num w:numId="13" w16cid:durableId="1485849596">
    <w:abstractNumId w:val="27"/>
  </w:num>
  <w:num w:numId="14" w16cid:durableId="228197867">
    <w:abstractNumId w:val="33"/>
  </w:num>
  <w:num w:numId="15" w16cid:durableId="1072579315">
    <w:abstractNumId w:val="32"/>
  </w:num>
  <w:num w:numId="16" w16cid:durableId="1639066191">
    <w:abstractNumId w:val="14"/>
  </w:num>
  <w:num w:numId="17" w16cid:durableId="1942639826">
    <w:abstractNumId w:val="39"/>
  </w:num>
  <w:num w:numId="18" w16cid:durableId="590435479">
    <w:abstractNumId w:val="16"/>
  </w:num>
  <w:num w:numId="19" w16cid:durableId="2081055254">
    <w:abstractNumId w:val="38"/>
  </w:num>
  <w:num w:numId="20" w16cid:durableId="1199313814">
    <w:abstractNumId w:val="15"/>
  </w:num>
  <w:num w:numId="21" w16cid:durableId="1239367383">
    <w:abstractNumId w:val="31"/>
  </w:num>
  <w:num w:numId="22" w16cid:durableId="651301707">
    <w:abstractNumId w:val="24"/>
  </w:num>
  <w:num w:numId="23" w16cid:durableId="1930694087">
    <w:abstractNumId w:val="40"/>
  </w:num>
  <w:num w:numId="24" w16cid:durableId="741299164">
    <w:abstractNumId w:val="0"/>
  </w:num>
  <w:num w:numId="25" w16cid:durableId="2089301117">
    <w:abstractNumId w:val="4"/>
  </w:num>
  <w:num w:numId="26" w16cid:durableId="533468338">
    <w:abstractNumId w:val="20"/>
  </w:num>
  <w:num w:numId="27" w16cid:durableId="354767174">
    <w:abstractNumId w:val="10"/>
  </w:num>
  <w:num w:numId="28" w16cid:durableId="69694378">
    <w:abstractNumId w:val="42"/>
  </w:num>
  <w:num w:numId="29" w16cid:durableId="2016806450">
    <w:abstractNumId w:val="19"/>
  </w:num>
  <w:num w:numId="30" w16cid:durableId="1962688507">
    <w:abstractNumId w:val="44"/>
  </w:num>
  <w:num w:numId="31" w16cid:durableId="1303192113">
    <w:abstractNumId w:val="7"/>
  </w:num>
  <w:num w:numId="32" w16cid:durableId="1651447503">
    <w:abstractNumId w:val="46"/>
  </w:num>
  <w:num w:numId="33" w16cid:durableId="1592081701">
    <w:abstractNumId w:val="28"/>
  </w:num>
  <w:num w:numId="34" w16cid:durableId="1732849946">
    <w:abstractNumId w:val="2"/>
  </w:num>
  <w:num w:numId="35" w16cid:durableId="1809082630">
    <w:abstractNumId w:val="17"/>
  </w:num>
  <w:num w:numId="36" w16cid:durableId="1912427252">
    <w:abstractNumId w:val="18"/>
  </w:num>
  <w:num w:numId="37" w16cid:durableId="110393963">
    <w:abstractNumId w:val="37"/>
  </w:num>
  <w:num w:numId="38" w16cid:durableId="643851063">
    <w:abstractNumId w:val="12"/>
  </w:num>
  <w:num w:numId="39" w16cid:durableId="1373770234">
    <w:abstractNumId w:val="34"/>
  </w:num>
  <w:num w:numId="40" w16cid:durableId="1861435064">
    <w:abstractNumId w:val="30"/>
  </w:num>
  <w:num w:numId="41" w16cid:durableId="511144265">
    <w:abstractNumId w:val="21"/>
  </w:num>
  <w:num w:numId="42" w16cid:durableId="824200488">
    <w:abstractNumId w:val="23"/>
  </w:num>
  <w:num w:numId="43" w16cid:durableId="1572882462">
    <w:abstractNumId w:val="43"/>
  </w:num>
  <w:num w:numId="44" w16cid:durableId="79907343">
    <w:abstractNumId w:val="26"/>
  </w:num>
  <w:num w:numId="45" w16cid:durableId="922684752">
    <w:abstractNumId w:val="45"/>
  </w:num>
  <w:num w:numId="46" w16cid:durableId="1221288407">
    <w:abstractNumId w:val="1"/>
  </w:num>
  <w:num w:numId="47" w16cid:durableId="1797404168">
    <w:abstractNumId w:val="5"/>
  </w:num>
  <w:num w:numId="48" w16cid:durableId="268005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8"/>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7A"/>
    <w:rsid w:val="000004EC"/>
    <w:rsid w:val="00000B47"/>
    <w:rsid w:val="00001881"/>
    <w:rsid w:val="00002E02"/>
    <w:rsid w:val="00003C78"/>
    <w:rsid w:val="000042A1"/>
    <w:rsid w:val="0000666E"/>
    <w:rsid w:val="00010A0D"/>
    <w:rsid w:val="00010FD5"/>
    <w:rsid w:val="00013C34"/>
    <w:rsid w:val="00014913"/>
    <w:rsid w:val="00015CAB"/>
    <w:rsid w:val="00020C77"/>
    <w:rsid w:val="00020FCD"/>
    <w:rsid w:val="00021046"/>
    <w:rsid w:val="0002263E"/>
    <w:rsid w:val="00022CBB"/>
    <w:rsid w:val="00023604"/>
    <w:rsid w:val="000242A2"/>
    <w:rsid w:val="00030682"/>
    <w:rsid w:val="00034165"/>
    <w:rsid w:val="00036199"/>
    <w:rsid w:val="0003759B"/>
    <w:rsid w:val="0003763B"/>
    <w:rsid w:val="00037E18"/>
    <w:rsid w:val="00040C95"/>
    <w:rsid w:val="000420D1"/>
    <w:rsid w:val="000456D3"/>
    <w:rsid w:val="00046439"/>
    <w:rsid w:val="000469A1"/>
    <w:rsid w:val="00046DE6"/>
    <w:rsid w:val="00051952"/>
    <w:rsid w:val="0005198C"/>
    <w:rsid w:val="000525A6"/>
    <w:rsid w:val="00053CF7"/>
    <w:rsid w:val="00054389"/>
    <w:rsid w:val="00054431"/>
    <w:rsid w:val="000603E5"/>
    <w:rsid w:val="0006057E"/>
    <w:rsid w:val="00060BCD"/>
    <w:rsid w:val="00063A50"/>
    <w:rsid w:val="0006405C"/>
    <w:rsid w:val="00065891"/>
    <w:rsid w:val="0006766A"/>
    <w:rsid w:val="00071658"/>
    <w:rsid w:val="00073260"/>
    <w:rsid w:val="00073D7A"/>
    <w:rsid w:val="000747C4"/>
    <w:rsid w:val="00075760"/>
    <w:rsid w:val="000758CC"/>
    <w:rsid w:val="00076602"/>
    <w:rsid w:val="00076F35"/>
    <w:rsid w:val="00077868"/>
    <w:rsid w:val="0008008D"/>
    <w:rsid w:val="0008211D"/>
    <w:rsid w:val="000872B6"/>
    <w:rsid w:val="00087D21"/>
    <w:rsid w:val="00093FFB"/>
    <w:rsid w:val="000A10D8"/>
    <w:rsid w:val="000A2CFB"/>
    <w:rsid w:val="000A3103"/>
    <w:rsid w:val="000A396B"/>
    <w:rsid w:val="000A70AC"/>
    <w:rsid w:val="000A7A2C"/>
    <w:rsid w:val="000A7AD2"/>
    <w:rsid w:val="000B00E4"/>
    <w:rsid w:val="000B0663"/>
    <w:rsid w:val="000B29D1"/>
    <w:rsid w:val="000B3743"/>
    <w:rsid w:val="000B672E"/>
    <w:rsid w:val="000B6A11"/>
    <w:rsid w:val="000B6F65"/>
    <w:rsid w:val="000B737B"/>
    <w:rsid w:val="000B790C"/>
    <w:rsid w:val="000B7AE2"/>
    <w:rsid w:val="000C01DD"/>
    <w:rsid w:val="000C284A"/>
    <w:rsid w:val="000D000D"/>
    <w:rsid w:val="000D0EFA"/>
    <w:rsid w:val="000D2F3E"/>
    <w:rsid w:val="000D4862"/>
    <w:rsid w:val="000D6C41"/>
    <w:rsid w:val="000E205A"/>
    <w:rsid w:val="000E27A8"/>
    <w:rsid w:val="000E27B1"/>
    <w:rsid w:val="000E2CF3"/>
    <w:rsid w:val="000E3985"/>
    <w:rsid w:val="000E4819"/>
    <w:rsid w:val="000E7E5B"/>
    <w:rsid w:val="000F11CA"/>
    <w:rsid w:val="000F40D6"/>
    <w:rsid w:val="000F480A"/>
    <w:rsid w:val="000F5BF2"/>
    <w:rsid w:val="000F600E"/>
    <w:rsid w:val="000F6663"/>
    <w:rsid w:val="000F7205"/>
    <w:rsid w:val="00100CFD"/>
    <w:rsid w:val="001030B6"/>
    <w:rsid w:val="001034CA"/>
    <w:rsid w:val="001038A1"/>
    <w:rsid w:val="00105D95"/>
    <w:rsid w:val="00105DBD"/>
    <w:rsid w:val="00110AFE"/>
    <w:rsid w:val="00113F6F"/>
    <w:rsid w:val="001152CF"/>
    <w:rsid w:val="0012170B"/>
    <w:rsid w:val="001244B2"/>
    <w:rsid w:val="001244C8"/>
    <w:rsid w:val="00125626"/>
    <w:rsid w:val="00125FD6"/>
    <w:rsid w:val="001275BD"/>
    <w:rsid w:val="001278C9"/>
    <w:rsid w:val="001278E0"/>
    <w:rsid w:val="00127E67"/>
    <w:rsid w:val="00127FB0"/>
    <w:rsid w:val="001311B9"/>
    <w:rsid w:val="00131359"/>
    <w:rsid w:val="001315E9"/>
    <w:rsid w:val="00131C15"/>
    <w:rsid w:val="00132254"/>
    <w:rsid w:val="0013410D"/>
    <w:rsid w:val="00134F52"/>
    <w:rsid w:val="001368CA"/>
    <w:rsid w:val="00136DC8"/>
    <w:rsid w:val="00140210"/>
    <w:rsid w:val="001500F3"/>
    <w:rsid w:val="00153076"/>
    <w:rsid w:val="001576E3"/>
    <w:rsid w:val="00171804"/>
    <w:rsid w:val="00173108"/>
    <w:rsid w:val="00175AE7"/>
    <w:rsid w:val="0017707C"/>
    <w:rsid w:val="001774E8"/>
    <w:rsid w:val="00177604"/>
    <w:rsid w:val="0018002F"/>
    <w:rsid w:val="00184D74"/>
    <w:rsid w:val="00186C19"/>
    <w:rsid w:val="00187D28"/>
    <w:rsid w:val="00190640"/>
    <w:rsid w:val="00191CC2"/>
    <w:rsid w:val="001920E6"/>
    <w:rsid w:val="0019352A"/>
    <w:rsid w:val="00193EE8"/>
    <w:rsid w:val="001941D9"/>
    <w:rsid w:val="00197802"/>
    <w:rsid w:val="001A033C"/>
    <w:rsid w:val="001A0767"/>
    <w:rsid w:val="001A08D4"/>
    <w:rsid w:val="001A192F"/>
    <w:rsid w:val="001A34ED"/>
    <w:rsid w:val="001A3BFE"/>
    <w:rsid w:val="001A45DB"/>
    <w:rsid w:val="001A7579"/>
    <w:rsid w:val="001A7AEC"/>
    <w:rsid w:val="001A7F16"/>
    <w:rsid w:val="001B025F"/>
    <w:rsid w:val="001B1D16"/>
    <w:rsid w:val="001B2CE7"/>
    <w:rsid w:val="001B41C4"/>
    <w:rsid w:val="001B594B"/>
    <w:rsid w:val="001B6F67"/>
    <w:rsid w:val="001B79D1"/>
    <w:rsid w:val="001C1550"/>
    <w:rsid w:val="001C17D5"/>
    <w:rsid w:val="001C2894"/>
    <w:rsid w:val="001C31DB"/>
    <w:rsid w:val="001C3F0D"/>
    <w:rsid w:val="001C4609"/>
    <w:rsid w:val="001C4C9F"/>
    <w:rsid w:val="001C5217"/>
    <w:rsid w:val="001C56CB"/>
    <w:rsid w:val="001D1C4E"/>
    <w:rsid w:val="001D1FB5"/>
    <w:rsid w:val="001D7609"/>
    <w:rsid w:val="001D7F7A"/>
    <w:rsid w:val="001E02D6"/>
    <w:rsid w:val="001E176A"/>
    <w:rsid w:val="001E18D9"/>
    <w:rsid w:val="001E43A9"/>
    <w:rsid w:val="001E4B5E"/>
    <w:rsid w:val="001E4C6D"/>
    <w:rsid w:val="001E514D"/>
    <w:rsid w:val="001E5628"/>
    <w:rsid w:val="001E69A6"/>
    <w:rsid w:val="001F3405"/>
    <w:rsid w:val="001F34EA"/>
    <w:rsid w:val="001F7400"/>
    <w:rsid w:val="00201814"/>
    <w:rsid w:val="00201B0E"/>
    <w:rsid w:val="00201EE5"/>
    <w:rsid w:val="00203DF1"/>
    <w:rsid w:val="002045BD"/>
    <w:rsid w:val="002046DA"/>
    <w:rsid w:val="00211F82"/>
    <w:rsid w:val="002153E3"/>
    <w:rsid w:val="0021576D"/>
    <w:rsid w:val="0022051C"/>
    <w:rsid w:val="00220AB1"/>
    <w:rsid w:val="00221CB6"/>
    <w:rsid w:val="00223898"/>
    <w:rsid w:val="00224E36"/>
    <w:rsid w:val="002252ED"/>
    <w:rsid w:val="0022671E"/>
    <w:rsid w:val="00227673"/>
    <w:rsid w:val="0022E485"/>
    <w:rsid w:val="002300CA"/>
    <w:rsid w:val="00232491"/>
    <w:rsid w:val="002341AD"/>
    <w:rsid w:val="002345E2"/>
    <w:rsid w:val="00234DB1"/>
    <w:rsid w:val="00235435"/>
    <w:rsid w:val="00237E52"/>
    <w:rsid w:val="002421A2"/>
    <w:rsid w:val="00243DAC"/>
    <w:rsid w:val="00245A9B"/>
    <w:rsid w:val="00247A14"/>
    <w:rsid w:val="002509B8"/>
    <w:rsid w:val="002515E0"/>
    <w:rsid w:val="002516C0"/>
    <w:rsid w:val="00254DD7"/>
    <w:rsid w:val="00255B48"/>
    <w:rsid w:val="00257D5E"/>
    <w:rsid w:val="00261AED"/>
    <w:rsid w:val="002638ED"/>
    <w:rsid w:val="00264973"/>
    <w:rsid w:val="00265327"/>
    <w:rsid w:val="00270068"/>
    <w:rsid w:val="00270CD3"/>
    <w:rsid w:val="002713D0"/>
    <w:rsid w:val="00271A28"/>
    <w:rsid w:val="00273B86"/>
    <w:rsid w:val="00274275"/>
    <w:rsid w:val="00274EE6"/>
    <w:rsid w:val="00276C6D"/>
    <w:rsid w:val="00281E8F"/>
    <w:rsid w:val="0028218C"/>
    <w:rsid w:val="002824E1"/>
    <w:rsid w:val="00282AF7"/>
    <w:rsid w:val="00283B42"/>
    <w:rsid w:val="00284281"/>
    <w:rsid w:val="0028531D"/>
    <w:rsid w:val="00285667"/>
    <w:rsid w:val="00286594"/>
    <w:rsid w:val="002866B7"/>
    <w:rsid w:val="0029120D"/>
    <w:rsid w:val="002926F0"/>
    <w:rsid w:val="00292B45"/>
    <w:rsid w:val="00292FD0"/>
    <w:rsid w:val="00294167"/>
    <w:rsid w:val="002947BB"/>
    <w:rsid w:val="002950CC"/>
    <w:rsid w:val="002A02E0"/>
    <w:rsid w:val="002A0D1B"/>
    <w:rsid w:val="002A1430"/>
    <w:rsid w:val="002A145F"/>
    <w:rsid w:val="002A17A9"/>
    <w:rsid w:val="002A1807"/>
    <w:rsid w:val="002A2610"/>
    <w:rsid w:val="002A33E4"/>
    <w:rsid w:val="002A4156"/>
    <w:rsid w:val="002A4FF4"/>
    <w:rsid w:val="002A5972"/>
    <w:rsid w:val="002A5D03"/>
    <w:rsid w:val="002B0B7E"/>
    <w:rsid w:val="002B3EE2"/>
    <w:rsid w:val="002B44B8"/>
    <w:rsid w:val="002B54F8"/>
    <w:rsid w:val="002B67F0"/>
    <w:rsid w:val="002B6E40"/>
    <w:rsid w:val="002B72D5"/>
    <w:rsid w:val="002B766D"/>
    <w:rsid w:val="002B7757"/>
    <w:rsid w:val="002C0155"/>
    <w:rsid w:val="002C121A"/>
    <w:rsid w:val="002C1A26"/>
    <w:rsid w:val="002C3717"/>
    <w:rsid w:val="002C3E48"/>
    <w:rsid w:val="002C40D9"/>
    <w:rsid w:val="002C573B"/>
    <w:rsid w:val="002C5B61"/>
    <w:rsid w:val="002C6790"/>
    <w:rsid w:val="002C7500"/>
    <w:rsid w:val="002C77B0"/>
    <w:rsid w:val="002C7AC9"/>
    <w:rsid w:val="002D3048"/>
    <w:rsid w:val="002D3438"/>
    <w:rsid w:val="002D68AD"/>
    <w:rsid w:val="002E175F"/>
    <w:rsid w:val="002E260F"/>
    <w:rsid w:val="002E6263"/>
    <w:rsid w:val="002E7DC3"/>
    <w:rsid w:val="002E7FDC"/>
    <w:rsid w:val="002F0585"/>
    <w:rsid w:val="002F05BF"/>
    <w:rsid w:val="002F1777"/>
    <w:rsid w:val="002F36FD"/>
    <w:rsid w:val="002F3A76"/>
    <w:rsid w:val="002F5006"/>
    <w:rsid w:val="002F68CC"/>
    <w:rsid w:val="00300211"/>
    <w:rsid w:val="00300A22"/>
    <w:rsid w:val="00303517"/>
    <w:rsid w:val="003044A3"/>
    <w:rsid w:val="003049E3"/>
    <w:rsid w:val="00306087"/>
    <w:rsid w:val="003088CF"/>
    <w:rsid w:val="00310D8A"/>
    <w:rsid w:val="00311165"/>
    <w:rsid w:val="00314880"/>
    <w:rsid w:val="00314AA9"/>
    <w:rsid w:val="00314AE7"/>
    <w:rsid w:val="00314CC3"/>
    <w:rsid w:val="00316764"/>
    <w:rsid w:val="00316777"/>
    <w:rsid w:val="00316E3A"/>
    <w:rsid w:val="00321536"/>
    <w:rsid w:val="00322CB4"/>
    <w:rsid w:val="00323E15"/>
    <w:rsid w:val="003243D4"/>
    <w:rsid w:val="00324585"/>
    <w:rsid w:val="00324D36"/>
    <w:rsid w:val="0032501E"/>
    <w:rsid w:val="00326A61"/>
    <w:rsid w:val="00330F3C"/>
    <w:rsid w:val="00333446"/>
    <w:rsid w:val="00340047"/>
    <w:rsid w:val="00341C55"/>
    <w:rsid w:val="00343345"/>
    <w:rsid w:val="0034370C"/>
    <w:rsid w:val="00345F95"/>
    <w:rsid w:val="0035198D"/>
    <w:rsid w:val="00351E0A"/>
    <w:rsid w:val="003527B3"/>
    <w:rsid w:val="00353E87"/>
    <w:rsid w:val="00355A16"/>
    <w:rsid w:val="00360632"/>
    <w:rsid w:val="0036165F"/>
    <w:rsid w:val="003636FB"/>
    <w:rsid w:val="0036585D"/>
    <w:rsid w:val="0037049B"/>
    <w:rsid w:val="00374291"/>
    <w:rsid w:val="003743DE"/>
    <w:rsid w:val="00375129"/>
    <w:rsid w:val="00377805"/>
    <w:rsid w:val="003779A8"/>
    <w:rsid w:val="00381FDB"/>
    <w:rsid w:val="003835D3"/>
    <w:rsid w:val="0038414E"/>
    <w:rsid w:val="00384883"/>
    <w:rsid w:val="00386018"/>
    <w:rsid w:val="00390F86"/>
    <w:rsid w:val="00395EF9"/>
    <w:rsid w:val="00396416"/>
    <w:rsid w:val="00396B8A"/>
    <w:rsid w:val="00396DF5"/>
    <w:rsid w:val="003A0872"/>
    <w:rsid w:val="003A2180"/>
    <w:rsid w:val="003A41E6"/>
    <w:rsid w:val="003A4274"/>
    <w:rsid w:val="003A4843"/>
    <w:rsid w:val="003A4D23"/>
    <w:rsid w:val="003A54E2"/>
    <w:rsid w:val="003A6626"/>
    <w:rsid w:val="003A6EB0"/>
    <w:rsid w:val="003A7BA1"/>
    <w:rsid w:val="003B30B1"/>
    <w:rsid w:val="003B3BF8"/>
    <w:rsid w:val="003B6854"/>
    <w:rsid w:val="003B691E"/>
    <w:rsid w:val="003C08F4"/>
    <w:rsid w:val="003C1830"/>
    <w:rsid w:val="003C3420"/>
    <w:rsid w:val="003C3CDA"/>
    <w:rsid w:val="003C3F6F"/>
    <w:rsid w:val="003C64FD"/>
    <w:rsid w:val="003C66AC"/>
    <w:rsid w:val="003C6954"/>
    <w:rsid w:val="003C6B5F"/>
    <w:rsid w:val="003C70C6"/>
    <w:rsid w:val="003C71B6"/>
    <w:rsid w:val="003D09E8"/>
    <w:rsid w:val="003D23C3"/>
    <w:rsid w:val="003D40C7"/>
    <w:rsid w:val="003D502F"/>
    <w:rsid w:val="003D52DF"/>
    <w:rsid w:val="003D5E49"/>
    <w:rsid w:val="003E053E"/>
    <w:rsid w:val="003E2FA2"/>
    <w:rsid w:val="003E4229"/>
    <w:rsid w:val="003E4402"/>
    <w:rsid w:val="003E4C10"/>
    <w:rsid w:val="003E526B"/>
    <w:rsid w:val="003E6C38"/>
    <w:rsid w:val="003E6EC7"/>
    <w:rsid w:val="003E70D3"/>
    <w:rsid w:val="003E7CCE"/>
    <w:rsid w:val="003F327E"/>
    <w:rsid w:val="003F5BC9"/>
    <w:rsid w:val="003F7E3E"/>
    <w:rsid w:val="0040002E"/>
    <w:rsid w:val="00402AF0"/>
    <w:rsid w:val="004040AF"/>
    <w:rsid w:val="00406E5D"/>
    <w:rsid w:val="004074C0"/>
    <w:rsid w:val="004103F7"/>
    <w:rsid w:val="00410521"/>
    <w:rsid w:val="00410657"/>
    <w:rsid w:val="004126C7"/>
    <w:rsid w:val="00412E43"/>
    <w:rsid w:val="00415520"/>
    <w:rsid w:val="0041768F"/>
    <w:rsid w:val="0042306A"/>
    <w:rsid w:val="00424997"/>
    <w:rsid w:val="00425C5F"/>
    <w:rsid w:val="00430E07"/>
    <w:rsid w:val="0043151B"/>
    <w:rsid w:val="004316F5"/>
    <w:rsid w:val="00431D36"/>
    <w:rsid w:val="004333D0"/>
    <w:rsid w:val="00440B5E"/>
    <w:rsid w:val="00440BB5"/>
    <w:rsid w:val="00441EEB"/>
    <w:rsid w:val="00442B3A"/>
    <w:rsid w:val="00443229"/>
    <w:rsid w:val="00443276"/>
    <w:rsid w:val="004453FF"/>
    <w:rsid w:val="00447369"/>
    <w:rsid w:val="00447955"/>
    <w:rsid w:val="004504FC"/>
    <w:rsid w:val="00450A8A"/>
    <w:rsid w:val="00451687"/>
    <w:rsid w:val="00452664"/>
    <w:rsid w:val="00452B1A"/>
    <w:rsid w:val="00454242"/>
    <w:rsid w:val="00455370"/>
    <w:rsid w:val="00455559"/>
    <w:rsid w:val="0045E290"/>
    <w:rsid w:val="0046031E"/>
    <w:rsid w:val="00461141"/>
    <w:rsid w:val="00463080"/>
    <w:rsid w:val="0046371E"/>
    <w:rsid w:val="004640A4"/>
    <w:rsid w:val="004642F5"/>
    <w:rsid w:val="00466AF9"/>
    <w:rsid w:val="00466CE5"/>
    <w:rsid w:val="00467FD3"/>
    <w:rsid w:val="00470559"/>
    <w:rsid w:val="00473AC6"/>
    <w:rsid w:val="00477C00"/>
    <w:rsid w:val="00477E11"/>
    <w:rsid w:val="0048142C"/>
    <w:rsid w:val="00481CF7"/>
    <w:rsid w:val="004820AE"/>
    <w:rsid w:val="004851F4"/>
    <w:rsid w:val="004902B8"/>
    <w:rsid w:val="004908AA"/>
    <w:rsid w:val="00497AAA"/>
    <w:rsid w:val="004A04BC"/>
    <w:rsid w:val="004A1089"/>
    <w:rsid w:val="004A2E58"/>
    <w:rsid w:val="004A4B60"/>
    <w:rsid w:val="004B4901"/>
    <w:rsid w:val="004B4E78"/>
    <w:rsid w:val="004B664F"/>
    <w:rsid w:val="004C3009"/>
    <w:rsid w:val="004C52D4"/>
    <w:rsid w:val="004C6DC4"/>
    <w:rsid w:val="004C73A7"/>
    <w:rsid w:val="004C7798"/>
    <w:rsid w:val="004C7B42"/>
    <w:rsid w:val="004D0EBE"/>
    <w:rsid w:val="004D0F65"/>
    <w:rsid w:val="004D1F76"/>
    <w:rsid w:val="004D28F5"/>
    <w:rsid w:val="004D2ED6"/>
    <w:rsid w:val="004D42A3"/>
    <w:rsid w:val="004D49C7"/>
    <w:rsid w:val="004E119F"/>
    <w:rsid w:val="004E2A6E"/>
    <w:rsid w:val="004E4055"/>
    <w:rsid w:val="004E4BDB"/>
    <w:rsid w:val="004E527C"/>
    <w:rsid w:val="004E5E3C"/>
    <w:rsid w:val="004E7F68"/>
    <w:rsid w:val="004F0D98"/>
    <w:rsid w:val="004F18AF"/>
    <w:rsid w:val="004F40C7"/>
    <w:rsid w:val="004F5EEA"/>
    <w:rsid w:val="004F6EEC"/>
    <w:rsid w:val="004F6F01"/>
    <w:rsid w:val="004F7CE3"/>
    <w:rsid w:val="00500EF7"/>
    <w:rsid w:val="00501C13"/>
    <w:rsid w:val="00501C3B"/>
    <w:rsid w:val="00505D6D"/>
    <w:rsid w:val="005060CF"/>
    <w:rsid w:val="005071B9"/>
    <w:rsid w:val="00511113"/>
    <w:rsid w:val="0051117D"/>
    <w:rsid w:val="00513976"/>
    <w:rsid w:val="00513A1B"/>
    <w:rsid w:val="005141BA"/>
    <w:rsid w:val="0051454E"/>
    <w:rsid w:val="00516521"/>
    <w:rsid w:val="005208FA"/>
    <w:rsid w:val="00520C82"/>
    <w:rsid w:val="0052107E"/>
    <w:rsid w:val="00522B09"/>
    <w:rsid w:val="0052476A"/>
    <w:rsid w:val="00524BA8"/>
    <w:rsid w:val="005256CF"/>
    <w:rsid w:val="005268A8"/>
    <w:rsid w:val="0053102D"/>
    <w:rsid w:val="00532F81"/>
    <w:rsid w:val="00533AA3"/>
    <w:rsid w:val="0053614C"/>
    <w:rsid w:val="005364BC"/>
    <w:rsid w:val="00537775"/>
    <w:rsid w:val="00543F8A"/>
    <w:rsid w:val="00546880"/>
    <w:rsid w:val="005476A2"/>
    <w:rsid w:val="00550C9E"/>
    <w:rsid w:val="005522B8"/>
    <w:rsid w:val="00552FA0"/>
    <w:rsid w:val="00555154"/>
    <w:rsid w:val="005609F4"/>
    <w:rsid w:val="00561521"/>
    <w:rsid w:val="0056197D"/>
    <w:rsid w:val="005623F6"/>
    <w:rsid w:val="00562FB6"/>
    <w:rsid w:val="005631FD"/>
    <w:rsid w:val="00563A43"/>
    <w:rsid w:val="00564274"/>
    <w:rsid w:val="00565AA9"/>
    <w:rsid w:val="00570C60"/>
    <w:rsid w:val="0057197A"/>
    <w:rsid w:val="00577CAE"/>
    <w:rsid w:val="00577E6B"/>
    <w:rsid w:val="0058122C"/>
    <w:rsid w:val="0058650F"/>
    <w:rsid w:val="0058727A"/>
    <w:rsid w:val="005906F9"/>
    <w:rsid w:val="00591D13"/>
    <w:rsid w:val="00595ED0"/>
    <w:rsid w:val="00596CB5"/>
    <w:rsid w:val="005973BF"/>
    <w:rsid w:val="0059753C"/>
    <w:rsid w:val="00597C19"/>
    <w:rsid w:val="005A0F08"/>
    <w:rsid w:val="005A2C45"/>
    <w:rsid w:val="005A322B"/>
    <w:rsid w:val="005A32CB"/>
    <w:rsid w:val="005A418E"/>
    <w:rsid w:val="005A559F"/>
    <w:rsid w:val="005A6CFB"/>
    <w:rsid w:val="005B20AE"/>
    <w:rsid w:val="005B5090"/>
    <w:rsid w:val="005B5532"/>
    <w:rsid w:val="005B5EBC"/>
    <w:rsid w:val="005B6BA7"/>
    <w:rsid w:val="005B7E38"/>
    <w:rsid w:val="005B7E6B"/>
    <w:rsid w:val="005C276D"/>
    <w:rsid w:val="005C32D2"/>
    <w:rsid w:val="005C39F0"/>
    <w:rsid w:val="005C62E6"/>
    <w:rsid w:val="005D1861"/>
    <w:rsid w:val="005D22C5"/>
    <w:rsid w:val="005D2429"/>
    <w:rsid w:val="005D3202"/>
    <w:rsid w:val="005D518F"/>
    <w:rsid w:val="005D543C"/>
    <w:rsid w:val="005D560D"/>
    <w:rsid w:val="005D7740"/>
    <w:rsid w:val="005E31DF"/>
    <w:rsid w:val="005E5F92"/>
    <w:rsid w:val="005F0874"/>
    <w:rsid w:val="005F176E"/>
    <w:rsid w:val="005F4192"/>
    <w:rsid w:val="005F4C79"/>
    <w:rsid w:val="005F53C7"/>
    <w:rsid w:val="005F57A3"/>
    <w:rsid w:val="006002CE"/>
    <w:rsid w:val="00600601"/>
    <w:rsid w:val="0060068A"/>
    <w:rsid w:val="00600C1D"/>
    <w:rsid w:val="0060130B"/>
    <w:rsid w:val="006051C2"/>
    <w:rsid w:val="006051EC"/>
    <w:rsid w:val="006070C7"/>
    <w:rsid w:val="00610B24"/>
    <w:rsid w:val="00611084"/>
    <w:rsid w:val="00612CA6"/>
    <w:rsid w:val="006131B1"/>
    <w:rsid w:val="006137A5"/>
    <w:rsid w:val="006153F0"/>
    <w:rsid w:val="00620248"/>
    <w:rsid w:val="00622615"/>
    <w:rsid w:val="006227A7"/>
    <w:rsid w:val="006231E9"/>
    <w:rsid w:val="006271DC"/>
    <w:rsid w:val="00627423"/>
    <w:rsid w:val="00627F92"/>
    <w:rsid w:val="00630453"/>
    <w:rsid w:val="006307BF"/>
    <w:rsid w:val="00631249"/>
    <w:rsid w:val="00632415"/>
    <w:rsid w:val="00633584"/>
    <w:rsid w:val="00633D2A"/>
    <w:rsid w:val="006349E0"/>
    <w:rsid w:val="00634E06"/>
    <w:rsid w:val="00637ECE"/>
    <w:rsid w:val="0064035B"/>
    <w:rsid w:val="00641565"/>
    <w:rsid w:val="006431BF"/>
    <w:rsid w:val="00643582"/>
    <w:rsid w:val="006448D5"/>
    <w:rsid w:val="00646D08"/>
    <w:rsid w:val="006477E1"/>
    <w:rsid w:val="00647819"/>
    <w:rsid w:val="00647A95"/>
    <w:rsid w:val="0065007C"/>
    <w:rsid w:val="00650D2C"/>
    <w:rsid w:val="00651F21"/>
    <w:rsid w:val="00652C95"/>
    <w:rsid w:val="006604AF"/>
    <w:rsid w:val="00660C29"/>
    <w:rsid w:val="006614B8"/>
    <w:rsid w:val="006615A9"/>
    <w:rsid w:val="00661AD4"/>
    <w:rsid w:val="0066528A"/>
    <w:rsid w:val="00671AEB"/>
    <w:rsid w:val="00676968"/>
    <w:rsid w:val="00677FBA"/>
    <w:rsid w:val="00681454"/>
    <w:rsid w:val="006815FB"/>
    <w:rsid w:val="00681BD5"/>
    <w:rsid w:val="0068248C"/>
    <w:rsid w:val="006825D7"/>
    <w:rsid w:val="00683CF3"/>
    <w:rsid w:val="00683E3B"/>
    <w:rsid w:val="00685116"/>
    <w:rsid w:val="00685803"/>
    <w:rsid w:val="00685A79"/>
    <w:rsid w:val="00685A97"/>
    <w:rsid w:val="00686FFD"/>
    <w:rsid w:val="00687ACD"/>
    <w:rsid w:val="00687E2E"/>
    <w:rsid w:val="00690FE0"/>
    <w:rsid w:val="006918EA"/>
    <w:rsid w:val="00691A98"/>
    <w:rsid w:val="006930F8"/>
    <w:rsid w:val="00693386"/>
    <w:rsid w:val="00695276"/>
    <w:rsid w:val="00697E15"/>
    <w:rsid w:val="006A0443"/>
    <w:rsid w:val="006A05CF"/>
    <w:rsid w:val="006A242E"/>
    <w:rsid w:val="006A33E1"/>
    <w:rsid w:val="006A45CC"/>
    <w:rsid w:val="006A4B64"/>
    <w:rsid w:val="006A4B7A"/>
    <w:rsid w:val="006A5E77"/>
    <w:rsid w:val="006A6176"/>
    <w:rsid w:val="006B08C7"/>
    <w:rsid w:val="006B2658"/>
    <w:rsid w:val="006B48C3"/>
    <w:rsid w:val="006B51B9"/>
    <w:rsid w:val="006C0136"/>
    <w:rsid w:val="006C08F9"/>
    <w:rsid w:val="006C1728"/>
    <w:rsid w:val="006C280B"/>
    <w:rsid w:val="006C59FE"/>
    <w:rsid w:val="006D0AD1"/>
    <w:rsid w:val="006D2194"/>
    <w:rsid w:val="006D2798"/>
    <w:rsid w:val="006D6E37"/>
    <w:rsid w:val="006D7163"/>
    <w:rsid w:val="006D7485"/>
    <w:rsid w:val="006E0866"/>
    <w:rsid w:val="006E166A"/>
    <w:rsid w:val="006E65FF"/>
    <w:rsid w:val="006E7913"/>
    <w:rsid w:val="006F0599"/>
    <w:rsid w:val="006F1715"/>
    <w:rsid w:val="006F324A"/>
    <w:rsid w:val="006F3F27"/>
    <w:rsid w:val="006F520A"/>
    <w:rsid w:val="006F664D"/>
    <w:rsid w:val="006F7542"/>
    <w:rsid w:val="006F7E8B"/>
    <w:rsid w:val="006F7EA4"/>
    <w:rsid w:val="00700266"/>
    <w:rsid w:val="0070061C"/>
    <w:rsid w:val="007039DB"/>
    <w:rsid w:val="007044CE"/>
    <w:rsid w:val="00707103"/>
    <w:rsid w:val="00707246"/>
    <w:rsid w:val="00710017"/>
    <w:rsid w:val="00711E3E"/>
    <w:rsid w:val="007146B7"/>
    <w:rsid w:val="00715640"/>
    <w:rsid w:val="00715785"/>
    <w:rsid w:val="0071604C"/>
    <w:rsid w:val="007246D9"/>
    <w:rsid w:val="00725555"/>
    <w:rsid w:val="00726C28"/>
    <w:rsid w:val="0072742F"/>
    <w:rsid w:val="00730576"/>
    <w:rsid w:val="00734737"/>
    <w:rsid w:val="00734D48"/>
    <w:rsid w:val="00734DCF"/>
    <w:rsid w:val="007354FC"/>
    <w:rsid w:val="007355B8"/>
    <w:rsid w:val="00735C16"/>
    <w:rsid w:val="00740840"/>
    <w:rsid w:val="00741771"/>
    <w:rsid w:val="007424C0"/>
    <w:rsid w:val="007433B8"/>
    <w:rsid w:val="007434FE"/>
    <w:rsid w:val="0074496B"/>
    <w:rsid w:val="007466BE"/>
    <w:rsid w:val="00746D62"/>
    <w:rsid w:val="007478C8"/>
    <w:rsid w:val="00747B1F"/>
    <w:rsid w:val="0074A67A"/>
    <w:rsid w:val="007506E7"/>
    <w:rsid w:val="00753984"/>
    <w:rsid w:val="0075447B"/>
    <w:rsid w:val="007578F0"/>
    <w:rsid w:val="00757C90"/>
    <w:rsid w:val="007627DE"/>
    <w:rsid w:val="007634DE"/>
    <w:rsid w:val="007638F9"/>
    <w:rsid w:val="00764503"/>
    <w:rsid w:val="00765EB0"/>
    <w:rsid w:val="0077088D"/>
    <w:rsid w:val="007714D0"/>
    <w:rsid w:val="0077185B"/>
    <w:rsid w:val="00772397"/>
    <w:rsid w:val="00773722"/>
    <w:rsid w:val="007737C8"/>
    <w:rsid w:val="00775B8D"/>
    <w:rsid w:val="00777A80"/>
    <w:rsid w:val="007802D8"/>
    <w:rsid w:val="00780891"/>
    <w:rsid w:val="00781267"/>
    <w:rsid w:val="00783492"/>
    <w:rsid w:val="00785C05"/>
    <w:rsid w:val="0078616D"/>
    <w:rsid w:val="007904BF"/>
    <w:rsid w:val="00792310"/>
    <w:rsid w:val="00792458"/>
    <w:rsid w:val="00795CA9"/>
    <w:rsid w:val="00795E97"/>
    <w:rsid w:val="00796937"/>
    <w:rsid w:val="007A139C"/>
    <w:rsid w:val="007A274D"/>
    <w:rsid w:val="007A331D"/>
    <w:rsid w:val="007A3C03"/>
    <w:rsid w:val="007A4D6F"/>
    <w:rsid w:val="007A6C49"/>
    <w:rsid w:val="007A7063"/>
    <w:rsid w:val="007B2EB0"/>
    <w:rsid w:val="007B31C9"/>
    <w:rsid w:val="007B3734"/>
    <w:rsid w:val="007B4D92"/>
    <w:rsid w:val="007B657E"/>
    <w:rsid w:val="007B732D"/>
    <w:rsid w:val="007B7C83"/>
    <w:rsid w:val="007C0592"/>
    <w:rsid w:val="007C18AD"/>
    <w:rsid w:val="007C1A14"/>
    <w:rsid w:val="007C2408"/>
    <w:rsid w:val="007C4307"/>
    <w:rsid w:val="007C4FE7"/>
    <w:rsid w:val="007C6F9F"/>
    <w:rsid w:val="007D241D"/>
    <w:rsid w:val="007D39E5"/>
    <w:rsid w:val="007D40CF"/>
    <w:rsid w:val="007D490B"/>
    <w:rsid w:val="007D6885"/>
    <w:rsid w:val="007E0142"/>
    <w:rsid w:val="007E02A2"/>
    <w:rsid w:val="007E1B1F"/>
    <w:rsid w:val="007E264E"/>
    <w:rsid w:val="007E3A61"/>
    <w:rsid w:val="007E3C38"/>
    <w:rsid w:val="007E547D"/>
    <w:rsid w:val="007E65B3"/>
    <w:rsid w:val="007E6D3D"/>
    <w:rsid w:val="007E72AD"/>
    <w:rsid w:val="007E7A2A"/>
    <w:rsid w:val="007F0671"/>
    <w:rsid w:val="007F0E38"/>
    <w:rsid w:val="007F2690"/>
    <w:rsid w:val="007F501D"/>
    <w:rsid w:val="007F6586"/>
    <w:rsid w:val="00800255"/>
    <w:rsid w:val="00800485"/>
    <w:rsid w:val="00801162"/>
    <w:rsid w:val="008011CB"/>
    <w:rsid w:val="008015BD"/>
    <w:rsid w:val="00801993"/>
    <w:rsid w:val="00802D91"/>
    <w:rsid w:val="00803682"/>
    <w:rsid w:val="00803F7D"/>
    <w:rsid w:val="00804247"/>
    <w:rsid w:val="00806198"/>
    <w:rsid w:val="00806235"/>
    <w:rsid w:val="00806A9B"/>
    <w:rsid w:val="00806C32"/>
    <w:rsid w:val="00807CCF"/>
    <w:rsid w:val="00811828"/>
    <w:rsid w:val="00812016"/>
    <w:rsid w:val="0081267A"/>
    <w:rsid w:val="00812949"/>
    <w:rsid w:val="0081422D"/>
    <w:rsid w:val="008162CD"/>
    <w:rsid w:val="00817A7B"/>
    <w:rsid w:val="0082026D"/>
    <w:rsid w:val="008202BC"/>
    <w:rsid w:val="00820EC3"/>
    <w:rsid w:val="008227AB"/>
    <w:rsid w:val="008236F1"/>
    <w:rsid w:val="0082469F"/>
    <w:rsid w:val="008268CD"/>
    <w:rsid w:val="00827182"/>
    <w:rsid w:val="00827729"/>
    <w:rsid w:val="00830000"/>
    <w:rsid w:val="00833EA9"/>
    <w:rsid w:val="00834010"/>
    <w:rsid w:val="0083495B"/>
    <w:rsid w:val="00834E21"/>
    <w:rsid w:val="008361B6"/>
    <w:rsid w:val="0084128B"/>
    <w:rsid w:val="008413FD"/>
    <w:rsid w:val="00841925"/>
    <w:rsid w:val="00841C37"/>
    <w:rsid w:val="00841C8B"/>
    <w:rsid w:val="008421BA"/>
    <w:rsid w:val="00846A18"/>
    <w:rsid w:val="00846A9B"/>
    <w:rsid w:val="0084753F"/>
    <w:rsid w:val="00852256"/>
    <w:rsid w:val="008525BE"/>
    <w:rsid w:val="00852A52"/>
    <w:rsid w:val="00853958"/>
    <w:rsid w:val="00853D12"/>
    <w:rsid w:val="0085690B"/>
    <w:rsid w:val="00856959"/>
    <w:rsid w:val="0085705A"/>
    <w:rsid w:val="008576C6"/>
    <w:rsid w:val="0086025A"/>
    <w:rsid w:val="00860F06"/>
    <w:rsid w:val="00861A7A"/>
    <w:rsid w:val="008640CE"/>
    <w:rsid w:val="00864172"/>
    <w:rsid w:val="00866B12"/>
    <w:rsid w:val="00870841"/>
    <w:rsid w:val="00871416"/>
    <w:rsid w:val="00871692"/>
    <w:rsid w:val="00872480"/>
    <w:rsid w:val="008735BC"/>
    <w:rsid w:val="00873784"/>
    <w:rsid w:val="00877C33"/>
    <w:rsid w:val="008831BC"/>
    <w:rsid w:val="00883775"/>
    <w:rsid w:val="00883F34"/>
    <w:rsid w:val="00886E6F"/>
    <w:rsid w:val="00887599"/>
    <w:rsid w:val="008916E2"/>
    <w:rsid w:val="00892ABE"/>
    <w:rsid w:val="00892EA8"/>
    <w:rsid w:val="008935B3"/>
    <w:rsid w:val="008956A9"/>
    <w:rsid w:val="00897D72"/>
    <w:rsid w:val="00897F22"/>
    <w:rsid w:val="008A1432"/>
    <w:rsid w:val="008A545A"/>
    <w:rsid w:val="008A587D"/>
    <w:rsid w:val="008A6211"/>
    <w:rsid w:val="008A6429"/>
    <w:rsid w:val="008A765E"/>
    <w:rsid w:val="008B137E"/>
    <w:rsid w:val="008B1D15"/>
    <w:rsid w:val="008B68C8"/>
    <w:rsid w:val="008C0165"/>
    <w:rsid w:val="008C0C5B"/>
    <w:rsid w:val="008C1E89"/>
    <w:rsid w:val="008C2AD6"/>
    <w:rsid w:val="008C2D18"/>
    <w:rsid w:val="008C2D4A"/>
    <w:rsid w:val="008C3F8D"/>
    <w:rsid w:val="008C7A1A"/>
    <w:rsid w:val="008D09B7"/>
    <w:rsid w:val="008D263D"/>
    <w:rsid w:val="008D2833"/>
    <w:rsid w:val="008D2A66"/>
    <w:rsid w:val="008D3787"/>
    <w:rsid w:val="008D42CE"/>
    <w:rsid w:val="008D4D43"/>
    <w:rsid w:val="008D777A"/>
    <w:rsid w:val="008E07DB"/>
    <w:rsid w:val="008E2766"/>
    <w:rsid w:val="008E3255"/>
    <w:rsid w:val="008E4A1B"/>
    <w:rsid w:val="008E5847"/>
    <w:rsid w:val="008F08C8"/>
    <w:rsid w:val="008F095C"/>
    <w:rsid w:val="008F0C2A"/>
    <w:rsid w:val="008F2EEF"/>
    <w:rsid w:val="008F3A62"/>
    <w:rsid w:val="008F3BE8"/>
    <w:rsid w:val="008F5161"/>
    <w:rsid w:val="008F573F"/>
    <w:rsid w:val="008F6630"/>
    <w:rsid w:val="009000A6"/>
    <w:rsid w:val="00902584"/>
    <w:rsid w:val="00911BB8"/>
    <w:rsid w:val="00912769"/>
    <w:rsid w:val="0091368D"/>
    <w:rsid w:val="00915E55"/>
    <w:rsid w:val="00916995"/>
    <w:rsid w:val="00917219"/>
    <w:rsid w:val="0091774B"/>
    <w:rsid w:val="0092004D"/>
    <w:rsid w:val="009203B9"/>
    <w:rsid w:val="00921367"/>
    <w:rsid w:val="00923A29"/>
    <w:rsid w:val="00923FBE"/>
    <w:rsid w:val="00924C5E"/>
    <w:rsid w:val="00926238"/>
    <w:rsid w:val="0092670B"/>
    <w:rsid w:val="00927306"/>
    <w:rsid w:val="009274A2"/>
    <w:rsid w:val="009311D9"/>
    <w:rsid w:val="009323C2"/>
    <w:rsid w:val="00932DAA"/>
    <w:rsid w:val="009346EA"/>
    <w:rsid w:val="00935405"/>
    <w:rsid w:val="00935A72"/>
    <w:rsid w:val="00936373"/>
    <w:rsid w:val="009368B3"/>
    <w:rsid w:val="009368C7"/>
    <w:rsid w:val="00936FDD"/>
    <w:rsid w:val="00941266"/>
    <w:rsid w:val="009412BC"/>
    <w:rsid w:val="009414B0"/>
    <w:rsid w:val="00941816"/>
    <w:rsid w:val="00941CE0"/>
    <w:rsid w:val="00944053"/>
    <w:rsid w:val="009460AE"/>
    <w:rsid w:val="00946286"/>
    <w:rsid w:val="009462FE"/>
    <w:rsid w:val="009470E7"/>
    <w:rsid w:val="00950D9E"/>
    <w:rsid w:val="0095422E"/>
    <w:rsid w:val="00954DB6"/>
    <w:rsid w:val="009569B0"/>
    <w:rsid w:val="00957E42"/>
    <w:rsid w:val="00963C3D"/>
    <w:rsid w:val="00966277"/>
    <w:rsid w:val="0096694F"/>
    <w:rsid w:val="0096708E"/>
    <w:rsid w:val="00967C52"/>
    <w:rsid w:val="00970B6D"/>
    <w:rsid w:val="009711BC"/>
    <w:rsid w:val="00971549"/>
    <w:rsid w:val="00971863"/>
    <w:rsid w:val="00975860"/>
    <w:rsid w:val="00980D4C"/>
    <w:rsid w:val="009810B9"/>
    <w:rsid w:val="00981316"/>
    <w:rsid w:val="00981924"/>
    <w:rsid w:val="00982138"/>
    <w:rsid w:val="009827BE"/>
    <w:rsid w:val="009827ED"/>
    <w:rsid w:val="00983F31"/>
    <w:rsid w:val="00984D66"/>
    <w:rsid w:val="00986D92"/>
    <w:rsid w:val="009870F0"/>
    <w:rsid w:val="00987C6E"/>
    <w:rsid w:val="009911F1"/>
    <w:rsid w:val="0099142D"/>
    <w:rsid w:val="00994B1D"/>
    <w:rsid w:val="00994CBE"/>
    <w:rsid w:val="009A22F8"/>
    <w:rsid w:val="009A296B"/>
    <w:rsid w:val="009A2B86"/>
    <w:rsid w:val="009A3036"/>
    <w:rsid w:val="009A4759"/>
    <w:rsid w:val="009A51BD"/>
    <w:rsid w:val="009A562C"/>
    <w:rsid w:val="009A58C8"/>
    <w:rsid w:val="009A631E"/>
    <w:rsid w:val="009A7522"/>
    <w:rsid w:val="009B06AD"/>
    <w:rsid w:val="009B07AD"/>
    <w:rsid w:val="009B0C4C"/>
    <w:rsid w:val="009B0D07"/>
    <w:rsid w:val="009B190C"/>
    <w:rsid w:val="009B2EA1"/>
    <w:rsid w:val="009B34C8"/>
    <w:rsid w:val="009B4386"/>
    <w:rsid w:val="009B6109"/>
    <w:rsid w:val="009B681E"/>
    <w:rsid w:val="009C0993"/>
    <w:rsid w:val="009C41E9"/>
    <w:rsid w:val="009C445E"/>
    <w:rsid w:val="009D05A8"/>
    <w:rsid w:val="009D0F3C"/>
    <w:rsid w:val="009D1A3B"/>
    <w:rsid w:val="009D1BCE"/>
    <w:rsid w:val="009D20BD"/>
    <w:rsid w:val="009D2691"/>
    <w:rsid w:val="009D342D"/>
    <w:rsid w:val="009D3537"/>
    <w:rsid w:val="009D35C0"/>
    <w:rsid w:val="009D4AD5"/>
    <w:rsid w:val="009D5497"/>
    <w:rsid w:val="009D6466"/>
    <w:rsid w:val="009D7250"/>
    <w:rsid w:val="009D7A44"/>
    <w:rsid w:val="009D7CC0"/>
    <w:rsid w:val="009E1505"/>
    <w:rsid w:val="009E1D69"/>
    <w:rsid w:val="009E2D54"/>
    <w:rsid w:val="009E3444"/>
    <w:rsid w:val="009E3658"/>
    <w:rsid w:val="009E48E5"/>
    <w:rsid w:val="009E59B7"/>
    <w:rsid w:val="009E5DC6"/>
    <w:rsid w:val="009E64A6"/>
    <w:rsid w:val="009E71F6"/>
    <w:rsid w:val="009F1C95"/>
    <w:rsid w:val="009F2D5C"/>
    <w:rsid w:val="009F2D65"/>
    <w:rsid w:val="009F3ED2"/>
    <w:rsid w:val="009F4964"/>
    <w:rsid w:val="009F6586"/>
    <w:rsid w:val="009F741C"/>
    <w:rsid w:val="009F79E7"/>
    <w:rsid w:val="009F7DF8"/>
    <w:rsid w:val="00A00332"/>
    <w:rsid w:val="00A00542"/>
    <w:rsid w:val="00A0360E"/>
    <w:rsid w:val="00A04F9E"/>
    <w:rsid w:val="00A06FB0"/>
    <w:rsid w:val="00A10EA0"/>
    <w:rsid w:val="00A111B9"/>
    <w:rsid w:val="00A15052"/>
    <w:rsid w:val="00A15805"/>
    <w:rsid w:val="00A16717"/>
    <w:rsid w:val="00A171D9"/>
    <w:rsid w:val="00A22881"/>
    <w:rsid w:val="00A23823"/>
    <w:rsid w:val="00A26874"/>
    <w:rsid w:val="00A306BF"/>
    <w:rsid w:val="00A30DE9"/>
    <w:rsid w:val="00A32CE3"/>
    <w:rsid w:val="00A36C1A"/>
    <w:rsid w:val="00A374CB"/>
    <w:rsid w:val="00A401F9"/>
    <w:rsid w:val="00A41D44"/>
    <w:rsid w:val="00A42F6C"/>
    <w:rsid w:val="00A45BC8"/>
    <w:rsid w:val="00A47E9C"/>
    <w:rsid w:val="00A51899"/>
    <w:rsid w:val="00A51A13"/>
    <w:rsid w:val="00A5307F"/>
    <w:rsid w:val="00A54CB3"/>
    <w:rsid w:val="00A5513F"/>
    <w:rsid w:val="00A5537D"/>
    <w:rsid w:val="00A55BB7"/>
    <w:rsid w:val="00A57D12"/>
    <w:rsid w:val="00A57EE1"/>
    <w:rsid w:val="00A613E5"/>
    <w:rsid w:val="00A6304C"/>
    <w:rsid w:val="00A638A5"/>
    <w:rsid w:val="00A64C35"/>
    <w:rsid w:val="00A65809"/>
    <w:rsid w:val="00A65A3D"/>
    <w:rsid w:val="00A679D7"/>
    <w:rsid w:val="00A70873"/>
    <w:rsid w:val="00A71262"/>
    <w:rsid w:val="00A71EAA"/>
    <w:rsid w:val="00A72EEF"/>
    <w:rsid w:val="00A7438F"/>
    <w:rsid w:val="00A758E4"/>
    <w:rsid w:val="00A77BB5"/>
    <w:rsid w:val="00A814A6"/>
    <w:rsid w:val="00A8210F"/>
    <w:rsid w:val="00A82706"/>
    <w:rsid w:val="00A82968"/>
    <w:rsid w:val="00A82B7E"/>
    <w:rsid w:val="00A82CE1"/>
    <w:rsid w:val="00A83D67"/>
    <w:rsid w:val="00A84707"/>
    <w:rsid w:val="00A849DA"/>
    <w:rsid w:val="00A8708F"/>
    <w:rsid w:val="00A87480"/>
    <w:rsid w:val="00A9150D"/>
    <w:rsid w:val="00A9274B"/>
    <w:rsid w:val="00A92AF1"/>
    <w:rsid w:val="00A94E8D"/>
    <w:rsid w:val="00A94FED"/>
    <w:rsid w:val="00A9794B"/>
    <w:rsid w:val="00A97E81"/>
    <w:rsid w:val="00AA2902"/>
    <w:rsid w:val="00AA30EA"/>
    <w:rsid w:val="00AA377C"/>
    <w:rsid w:val="00AA4E2E"/>
    <w:rsid w:val="00AA6196"/>
    <w:rsid w:val="00AA623D"/>
    <w:rsid w:val="00AA77E2"/>
    <w:rsid w:val="00AB025C"/>
    <w:rsid w:val="00AB1BC3"/>
    <w:rsid w:val="00AB27BA"/>
    <w:rsid w:val="00AB4F1E"/>
    <w:rsid w:val="00AB578F"/>
    <w:rsid w:val="00AB7DA3"/>
    <w:rsid w:val="00AC00B8"/>
    <w:rsid w:val="00AC0C86"/>
    <w:rsid w:val="00AC127C"/>
    <w:rsid w:val="00AC1EFE"/>
    <w:rsid w:val="00AC3ED6"/>
    <w:rsid w:val="00AD246F"/>
    <w:rsid w:val="00AD47B4"/>
    <w:rsid w:val="00AD5BE0"/>
    <w:rsid w:val="00AD5E5A"/>
    <w:rsid w:val="00AD63CC"/>
    <w:rsid w:val="00AD7298"/>
    <w:rsid w:val="00AD72F3"/>
    <w:rsid w:val="00AE12DD"/>
    <w:rsid w:val="00AE1ACF"/>
    <w:rsid w:val="00AE24E7"/>
    <w:rsid w:val="00AE518A"/>
    <w:rsid w:val="00AE51FB"/>
    <w:rsid w:val="00AE6166"/>
    <w:rsid w:val="00AE6874"/>
    <w:rsid w:val="00AE6D4F"/>
    <w:rsid w:val="00AE7A64"/>
    <w:rsid w:val="00AF009C"/>
    <w:rsid w:val="00AF17A8"/>
    <w:rsid w:val="00AF2BE7"/>
    <w:rsid w:val="00AF33A0"/>
    <w:rsid w:val="00AF43B2"/>
    <w:rsid w:val="00AF5678"/>
    <w:rsid w:val="00AF5FA0"/>
    <w:rsid w:val="00B0130A"/>
    <w:rsid w:val="00B03D8E"/>
    <w:rsid w:val="00B05D23"/>
    <w:rsid w:val="00B0654D"/>
    <w:rsid w:val="00B0688E"/>
    <w:rsid w:val="00B07C91"/>
    <w:rsid w:val="00B10983"/>
    <w:rsid w:val="00B12962"/>
    <w:rsid w:val="00B148E7"/>
    <w:rsid w:val="00B1520C"/>
    <w:rsid w:val="00B15620"/>
    <w:rsid w:val="00B164FF"/>
    <w:rsid w:val="00B20E54"/>
    <w:rsid w:val="00B210D6"/>
    <w:rsid w:val="00B2156E"/>
    <w:rsid w:val="00B22402"/>
    <w:rsid w:val="00B22D96"/>
    <w:rsid w:val="00B236E2"/>
    <w:rsid w:val="00B26082"/>
    <w:rsid w:val="00B26094"/>
    <w:rsid w:val="00B26D64"/>
    <w:rsid w:val="00B31065"/>
    <w:rsid w:val="00B31714"/>
    <w:rsid w:val="00B344AD"/>
    <w:rsid w:val="00B34DBA"/>
    <w:rsid w:val="00B34F36"/>
    <w:rsid w:val="00B36C28"/>
    <w:rsid w:val="00B36E35"/>
    <w:rsid w:val="00B37627"/>
    <w:rsid w:val="00B40697"/>
    <w:rsid w:val="00B408EE"/>
    <w:rsid w:val="00B40F5B"/>
    <w:rsid w:val="00B41066"/>
    <w:rsid w:val="00B4230D"/>
    <w:rsid w:val="00B4417C"/>
    <w:rsid w:val="00B44A7A"/>
    <w:rsid w:val="00B44D75"/>
    <w:rsid w:val="00B45915"/>
    <w:rsid w:val="00B46AE1"/>
    <w:rsid w:val="00B4716A"/>
    <w:rsid w:val="00B47223"/>
    <w:rsid w:val="00B47996"/>
    <w:rsid w:val="00B5053A"/>
    <w:rsid w:val="00B54222"/>
    <w:rsid w:val="00B55C79"/>
    <w:rsid w:val="00B60725"/>
    <w:rsid w:val="00B60BF5"/>
    <w:rsid w:val="00B61B05"/>
    <w:rsid w:val="00B6331B"/>
    <w:rsid w:val="00B6428E"/>
    <w:rsid w:val="00B658DF"/>
    <w:rsid w:val="00B65D68"/>
    <w:rsid w:val="00B70654"/>
    <w:rsid w:val="00B7156C"/>
    <w:rsid w:val="00B715EE"/>
    <w:rsid w:val="00B71B9D"/>
    <w:rsid w:val="00B720D9"/>
    <w:rsid w:val="00B721F8"/>
    <w:rsid w:val="00B752AC"/>
    <w:rsid w:val="00B752EE"/>
    <w:rsid w:val="00B76BB8"/>
    <w:rsid w:val="00B77EC8"/>
    <w:rsid w:val="00B809FD"/>
    <w:rsid w:val="00B83260"/>
    <w:rsid w:val="00B83EDE"/>
    <w:rsid w:val="00B85307"/>
    <w:rsid w:val="00B8581B"/>
    <w:rsid w:val="00B86ADD"/>
    <w:rsid w:val="00B87991"/>
    <w:rsid w:val="00B87B6E"/>
    <w:rsid w:val="00B90C0B"/>
    <w:rsid w:val="00B90F6D"/>
    <w:rsid w:val="00B93E11"/>
    <w:rsid w:val="00B9530B"/>
    <w:rsid w:val="00B95703"/>
    <w:rsid w:val="00B963D5"/>
    <w:rsid w:val="00BA0494"/>
    <w:rsid w:val="00BA1F6F"/>
    <w:rsid w:val="00BA2718"/>
    <w:rsid w:val="00BA367A"/>
    <w:rsid w:val="00BA4645"/>
    <w:rsid w:val="00BA671E"/>
    <w:rsid w:val="00BB3C80"/>
    <w:rsid w:val="00BB6B7D"/>
    <w:rsid w:val="00BC061D"/>
    <w:rsid w:val="00BC0701"/>
    <w:rsid w:val="00BC147C"/>
    <w:rsid w:val="00BC2238"/>
    <w:rsid w:val="00BC224C"/>
    <w:rsid w:val="00BC24F7"/>
    <w:rsid w:val="00BC2D74"/>
    <w:rsid w:val="00BC3F3D"/>
    <w:rsid w:val="00BC6241"/>
    <w:rsid w:val="00BC6C6B"/>
    <w:rsid w:val="00BD0477"/>
    <w:rsid w:val="00BD7224"/>
    <w:rsid w:val="00BD7701"/>
    <w:rsid w:val="00BD7FF0"/>
    <w:rsid w:val="00BE1E5F"/>
    <w:rsid w:val="00BE2A8D"/>
    <w:rsid w:val="00BE4E5B"/>
    <w:rsid w:val="00BE5446"/>
    <w:rsid w:val="00BE64D0"/>
    <w:rsid w:val="00BE7CA0"/>
    <w:rsid w:val="00BF1320"/>
    <w:rsid w:val="00BF2585"/>
    <w:rsid w:val="00BF3175"/>
    <w:rsid w:val="00BF7881"/>
    <w:rsid w:val="00BF7907"/>
    <w:rsid w:val="00BF7DA1"/>
    <w:rsid w:val="00BF7E80"/>
    <w:rsid w:val="00C01A8E"/>
    <w:rsid w:val="00C03717"/>
    <w:rsid w:val="00C040DC"/>
    <w:rsid w:val="00C044ED"/>
    <w:rsid w:val="00C0743A"/>
    <w:rsid w:val="00C07B9F"/>
    <w:rsid w:val="00C1057B"/>
    <w:rsid w:val="00C122D1"/>
    <w:rsid w:val="00C129BC"/>
    <w:rsid w:val="00C154AB"/>
    <w:rsid w:val="00C170F4"/>
    <w:rsid w:val="00C1723B"/>
    <w:rsid w:val="00C1749C"/>
    <w:rsid w:val="00C177C5"/>
    <w:rsid w:val="00C2106E"/>
    <w:rsid w:val="00C21E96"/>
    <w:rsid w:val="00C2616F"/>
    <w:rsid w:val="00C2658B"/>
    <w:rsid w:val="00C268B9"/>
    <w:rsid w:val="00C26978"/>
    <w:rsid w:val="00C31519"/>
    <w:rsid w:val="00C344B7"/>
    <w:rsid w:val="00C34C4E"/>
    <w:rsid w:val="00C3607B"/>
    <w:rsid w:val="00C36B3B"/>
    <w:rsid w:val="00C36F67"/>
    <w:rsid w:val="00C375B1"/>
    <w:rsid w:val="00C4060D"/>
    <w:rsid w:val="00C40788"/>
    <w:rsid w:val="00C4204C"/>
    <w:rsid w:val="00C42F45"/>
    <w:rsid w:val="00C454B2"/>
    <w:rsid w:val="00C4585F"/>
    <w:rsid w:val="00C46D63"/>
    <w:rsid w:val="00C47496"/>
    <w:rsid w:val="00C511A4"/>
    <w:rsid w:val="00C51487"/>
    <w:rsid w:val="00C52C0C"/>
    <w:rsid w:val="00C53DD6"/>
    <w:rsid w:val="00C548FC"/>
    <w:rsid w:val="00C552DC"/>
    <w:rsid w:val="00C5644A"/>
    <w:rsid w:val="00C566C3"/>
    <w:rsid w:val="00C60D62"/>
    <w:rsid w:val="00C619D6"/>
    <w:rsid w:val="00C62074"/>
    <w:rsid w:val="00C631D8"/>
    <w:rsid w:val="00C63E62"/>
    <w:rsid w:val="00C6534A"/>
    <w:rsid w:val="00C66F1F"/>
    <w:rsid w:val="00C67A13"/>
    <w:rsid w:val="00C71CCB"/>
    <w:rsid w:val="00C74B44"/>
    <w:rsid w:val="00C77EC9"/>
    <w:rsid w:val="00C77EEF"/>
    <w:rsid w:val="00C81360"/>
    <w:rsid w:val="00C816B6"/>
    <w:rsid w:val="00C820B2"/>
    <w:rsid w:val="00C832BE"/>
    <w:rsid w:val="00C85D10"/>
    <w:rsid w:val="00C91DE6"/>
    <w:rsid w:val="00C934CC"/>
    <w:rsid w:val="00C935DB"/>
    <w:rsid w:val="00C96B85"/>
    <w:rsid w:val="00C97B70"/>
    <w:rsid w:val="00C97D04"/>
    <w:rsid w:val="00CA0BD2"/>
    <w:rsid w:val="00CA1D69"/>
    <w:rsid w:val="00CA2BD6"/>
    <w:rsid w:val="00CA4095"/>
    <w:rsid w:val="00CA4103"/>
    <w:rsid w:val="00CA5574"/>
    <w:rsid w:val="00CA7DDF"/>
    <w:rsid w:val="00CB0B12"/>
    <w:rsid w:val="00CB3DB8"/>
    <w:rsid w:val="00CB3FB7"/>
    <w:rsid w:val="00CB43AC"/>
    <w:rsid w:val="00CB53A6"/>
    <w:rsid w:val="00CB63C2"/>
    <w:rsid w:val="00CB7C23"/>
    <w:rsid w:val="00CC00B9"/>
    <w:rsid w:val="00CC0EC3"/>
    <w:rsid w:val="00CC299C"/>
    <w:rsid w:val="00CC30F6"/>
    <w:rsid w:val="00CC559E"/>
    <w:rsid w:val="00CC693E"/>
    <w:rsid w:val="00CC700E"/>
    <w:rsid w:val="00CD1809"/>
    <w:rsid w:val="00CD23C3"/>
    <w:rsid w:val="00CD3933"/>
    <w:rsid w:val="00CD546E"/>
    <w:rsid w:val="00CD6AA5"/>
    <w:rsid w:val="00CE012F"/>
    <w:rsid w:val="00CE01C7"/>
    <w:rsid w:val="00CE0EC9"/>
    <w:rsid w:val="00CE2B12"/>
    <w:rsid w:val="00CE2CC8"/>
    <w:rsid w:val="00CE399D"/>
    <w:rsid w:val="00CE564B"/>
    <w:rsid w:val="00CE63EB"/>
    <w:rsid w:val="00CE738D"/>
    <w:rsid w:val="00CF0002"/>
    <w:rsid w:val="00CF0B51"/>
    <w:rsid w:val="00CF219F"/>
    <w:rsid w:val="00CF2998"/>
    <w:rsid w:val="00CF48AF"/>
    <w:rsid w:val="00CF530A"/>
    <w:rsid w:val="00CF601E"/>
    <w:rsid w:val="00D00895"/>
    <w:rsid w:val="00D03EFE"/>
    <w:rsid w:val="00D044FC"/>
    <w:rsid w:val="00D05FFF"/>
    <w:rsid w:val="00D0679D"/>
    <w:rsid w:val="00D10A81"/>
    <w:rsid w:val="00D10C72"/>
    <w:rsid w:val="00D11BC0"/>
    <w:rsid w:val="00D13B58"/>
    <w:rsid w:val="00D13D4C"/>
    <w:rsid w:val="00D176AB"/>
    <w:rsid w:val="00D20393"/>
    <w:rsid w:val="00D224DE"/>
    <w:rsid w:val="00D225C7"/>
    <w:rsid w:val="00D22DC3"/>
    <w:rsid w:val="00D23FBE"/>
    <w:rsid w:val="00D243CD"/>
    <w:rsid w:val="00D26B89"/>
    <w:rsid w:val="00D32782"/>
    <w:rsid w:val="00D32CF7"/>
    <w:rsid w:val="00D34280"/>
    <w:rsid w:val="00D3449D"/>
    <w:rsid w:val="00D351A5"/>
    <w:rsid w:val="00D42AB2"/>
    <w:rsid w:val="00D4518B"/>
    <w:rsid w:val="00D47245"/>
    <w:rsid w:val="00D47666"/>
    <w:rsid w:val="00D477C0"/>
    <w:rsid w:val="00D47DDA"/>
    <w:rsid w:val="00D47DFB"/>
    <w:rsid w:val="00D502D6"/>
    <w:rsid w:val="00D51057"/>
    <w:rsid w:val="00D53FA6"/>
    <w:rsid w:val="00D5419F"/>
    <w:rsid w:val="00D547E6"/>
    <w:rsid w:val="00D54E86"/>
    <w:rsid w:val="00D5642D"/>
    <w:rsid w:val="00D60E1D"/>
    <w:rsid w:val="00D62233"/>
    <w:rsid w:val="00D62268"/>
    <w:rsid w:val="00D62962"/>
    <w:rsid w:val="00D62E1D"/>
    <w:rsid w:val="00D63D85"/>
    <w:rsid w:val="00D662B1"/>
    <w:rsid w:val="00D70B47"/>
    <w:rsid w:val="00D767A0"/>
    <w:rsid w:val="00D81803"/>
    <w:rsid w:val="00D825EC"/>
    <w:rsid w:val="00D848E0"/>
    <w:rsid w:val="00D86374"/>
    <w:rsid w:val="00D86AED"/>
    <w:rsid w:val="00D873FC"/>
    <w:rsid w:val="00D91081"/>
    <w:rsid w:val="00D914F5"/>
    <w:rsid w:val="00D92A07"/>
    <w:rsid w:val="00D95462"/>
    <w:rsid w:val="00D961E6"/>
    <w:rsid w:val="00D96D1D"/>
    <w:rsid w:val="00DA21C8"/>
    <w:rsid w:val="00DA4858"/>
    <w:rsid w:val="00DB0682"/>
    <w:rsid w:val="00DB13CD"/>
    <w:rsid w:val="00DB1EB4"/>
    <w:rsid w:val="00DB2FC0"/>
    <w:rsid w:val="00DB46E2"/>
    <w:rsid w:val="00DB5AB7"/>
    <w:rsid w:val="00DB5E1F"/>
    <w:rsid w:val="00DB6BAF"/>
    <w:rsid w:val="00DB70C7"/>
    <w:rsid w:val="00DC01E3"/>
    <w:rsid w:val="00DC0E28"/>
    <w:rsid w:val="00DC2BFE"/>
    <w:rsid w:val="00DC2CB1"/>
    <w:rsid w:val="00DC3604"/>
    <w:rsid w:val="00DC3CE3"/>
    <w:rsid w:val="00DC482B"/>
    <w:rsid w:val="00DC5100"/>
    <w:rsid w:val="00DC70CB"/>
    <w:rsid w:val="00DD1161"/>
    <w:rsid w:val="00DD1BE1"/>
    <w:rsid w:val="00DD26D4"/>
    <w:rsid w:val="00DD31A4"/>
    <w:rsid w:val="00DD37DF"/>
    <w:rsid w:val="00DD50D2"/>
    <w:rsid w:val="00DD5BC8"/>
    <w:rsid w:val="00DD6CBC"/>
    <w:rsid w:val="00DD719D"/>
    <w:rsid w:val="00DDB42D"/>
    <w:rsid w:val="00DE0D1B"/>
    <w:rsid w:val="00DE1368"/>
    <w:rsid w:val="00DE16BE"/>
    <w:rsid w:val="00DE28ED"/>
    <w:rsid w:val="00DE3D19"/>
    <w:rsid w:val="00DE4906"/>
    <w:rsid w:val="00DF212C"/>
    <w:rsid w:val="00DF3670"/>
    <w:rsid w:val="00DF4FEE"/>
    <w:rsid w:val="00DF61A2"/>
    <w:rsid w:val="00DF7B12"/>
    <w:rsid w:val="00E003B7"/>
    <w:rsid w:val="00E00572"/>
    <w:rsid w:val="00E01762"/>
    <w:rsid w:val="00E0231A"/>
    <w:rsid w:val="00E029D9"/>
    <w:rsid w:val="00E0302A"/>
    <w:rsid w:val="00E032DB"/>
    <w:rsid w:val="00E041BF"/>
    <w:rsid w:val="00E04299"/>
    <w:rsid w:val="00E0465C"/>
    <w:rsid w:val="00E058FD"/>
    <w:rsid w:val="00E059BC"/>
    <w:rsid w:val="00E05EA2"/>
    <w:rsid w:val="00E06280"/>
    <w:rsid w:val="00E07797"/>
    <w:rsid w:val="00E11412"/>
    <w:rsid w:val="00E126B8"/>
    <w:rsid w:val="00E12ED0"/>
    <w:rsid w:val="00E14873"/>
    <w:rsid w:val="00E165BB"/>
    <w:rsid w:val="00E1696D"/>
    <w:rsid w:val="00E16A05"/>
    <w:rsid w:val="00E20EE2"/>
    <w:rsid w:val="00E233A1"/>
    <w:rsid w:val="00E25C45"/>
    <w:rsid w:val="00E3389F"/>
    <w:rsid w:val="00E33ABD"/>
    <w:rsid w:val="00E342F9"/>
    <w:rsid w:val="00E36040"/>
    <w:rsid w:val="00E361A7"/>
    <w:rsid w:val="00E36BF7"/>
    <w:rsid w:val="00E40084"/>
    <w:rsid w:val="00E40BD4"/>
    <w:rsid w:val="00E42909"/>
    <w:rsid w:val="00E4345A"/>
    <w:rsid w:val="00E438FC"/>
    <w:rsid w:val="00E457E0"/>
    <w:rsid w:val="00E46470"/>
    <w:rsid w:val="00E46ABE"/>
    <w:rsid w:val="00E4710E"/>
    <w:rsid w:val="00E47E62"/>
    <w:rsid w:val="00E51B31"/>
    <w:rsid w:val="00E51B3E"/>
    <w:rsid w:val="00E5286F"/>
    <w:rsid w:val="00E52B39"/>
    <w:rsid w:val="00E53ED4"/>
    <w:rsid w:val="00E55601"/>
    <w:rsid w:val="00E55B55"/>
    <w:rsid w:val="00E55E9D"/>
    <w:rsid w:val="00E563B7"/>
    <w:rsid w:val="00E61756"/>
    <w:rsid w:val="00E65B33"/>
    <w:rsid w:val="00E65FA7"/>
    <w:rsid w:val="00E67B9E"/>
    <w:rsid w:val="00E704C4"/>
    <w:rsid w:val="00E70F65"/>
    <w:rsid w:val="00E7585D"/>
    <w:rsid w:val="00E7717A"/>
    <w:rsid w:val="00E80020"/>
    <w:rsid w:val="00E81767"/>
    <w:rsid w:val="00E82765"/>
    <w:rsid w:val="00E8341E"/>
    <w:rsid w:val="00E86558"/>
    <w:rsid w:val="00E91C1C"/>
    <w:rsid w:val="00E91F91"/>
    <w:rsid w:val="00E941D6"/>
    <w:rsid w:val="00E958E4"/>
    <w:rsid w:val="00E97499"/>
    <w:rsid w:val="00EA3867"/>
    <w:rsid w:val="00EA3D5A"/>
    <w:rsid w:val="00EA3D6A"/>
    <w:rsid w:val="00EA42AE"/>
    <w:rsid w:val="00EB0406"/>
    <w:rsid w:val="00EB0C10"/>
    <w:rsid w:val="00EB130F"/>
    <w:rsid w:val="00EB19C7"/>
    <w:rsid w:val="00EB31C5"/>
    <w:rsid w:val="00EB51C7"/>
    <w:rsid w:val="00EB5705"/>
    <w:rsid w:val="00EB6463"/>
    <w:rsid w:val="00EB71C5"/>
    <w:rsid w:val="00EB7E0F"/>
    <w:rsid w:val="00EC0EB5"/>
    <w:rsid w:val="00EC213E"/>
    <w:rsid w:val="00EC232C"/>
    <w:rsid w:val="00EC30C1"/>
    <w:rsid w:val="00EC5826"/>
    <w:rsid w:val="00EC6331"/>
    <w:rsid w:val="00ED2A79"/>
    <w:rsid w:val="00ED384A"/>
    <w:rsid w:val="00ED4719"/>
    <w:rsid w:val="00ED5515"/>
    <w:rsid w:val="00ED5D97"/>
    <w:rsid w:val="00EE108D"/>
    <w:rsid w:val="00EE211A"/>
    <w:rsid w:val="00EE27B5"/>
    <w:rsid w:val="00EE37BE"/>
    <w:rsid w:val="00EE4A0D"/>
    <w:rsid w:val="00EE624B"/>
    <w:rsid w:val="00EE7104"/>
    <w:rsid w:val="00EE721D"/>
    <w:rsid w:val="00EE7917"/>
    <w:rsid w:val="00EF0A26"/>
    <w:rsid w:val="00EF0B95"/>
    <w:rsid w:val="00EF30C9"/>
    <w:rsid w:val="00EF467C"/>
    <w:rsid w:val="00EF47EF"/>
    <w:rsid w:val="00EF57EA"/>
    <w:rsid w:val="00EF682F"/>
    <w:rsid w:val="00EF7526"/>
    <w:rsid w:val="00F008F0"/>
    <w:rsid w:val="00F03AD6"/>
    <w:rsid w:val="00F04415"/>
    <w:rsid w:val="00F0449F"/>
    <w:rsid w:val="00F05D66"/>
    <w:rsid w:val="00F05DBE"/>
    <w:rsid w:val="00F06CFA"/>
    <w:rsid w:val="00F10449"/>
    <w:rsid w:val="00F105B6"/>
    <w:rsid w:val="00F10D41"/>
    <w:rsid w:val="00F1259A"/>
    <w:rsid w:val="00F1395C"/>
    <w:rsid w:val="00F14016"/>
    <w:rsid w:val="00F14923"/>
    <w:rsid w:val="00F14B32"/>
    <w:rsid w:val="00F1785C"/>
    <w:rsid w:val="00F20AE5"/>
    <w:rsid w:val="00F21578"/>
    <w:rsid w:val="00F218E3"/>
    <w:rsid w:val="00F2205C"/>
    <w:rsid w:val="00F22C11"/>
    <w:rsid w:val="00F2360B"/>
    <w:rsid w:val="00F25603"/>
    <w:rsid w:val="00F26281"/>
    <w:rsid w:val="00F27D5A"/>
    <w:rsid w:val="00F30263"/>
    <w:rsid w:val="00F31655"/>
    <w:rsid w:val="00F32190"/>
    <w:rsid w:val="00F32A37"/>
    <w:rsid w:val="00F338F9"/>
    <w:rsid w:val="00F35260"/>
    <w:rsid w:val="00F361E9"/>
    <w:rsid w:val="00F41578"/>
    <w:rsid w:val="00F42FB7"/>
    <w:rsid w:val="00F438CF"/>
    <w:rsid w:val="00F4579F"/>
    <w:rsid w:val="00F4712A"/>
    <w:rsid w:val="00F47BF8"/>
    <w:rsid w:val="00F4D940"/>
    <w:rsid w:val="00F51154"/>
    <w:rsid w:val="00F5184F"/>
    <w:rsid w:val="00F6079B"/>
    <w:rsid w:val="00F610FC"/>
    <w:rsid w:val="00F61F9E"/>
    <w:rsid w:val="00F624A2"/>
    <w:rsid w:val="00F62B68"/>
    <w:rsid w:val="00F635A0"/>
    <w:rsid w:val="00F70B6B"/>
    <w:rsid w:val="00F722B6"/>
    <w:rsid w:val="00F72EBC"/>
    <w:rsid w:val="00F7397D"/>
    <w:rsid w:val="00F73E9F"/>
    <w:rsid w:val="00F744BA"/>
    <w:rsid w:val="00F746C5"/>
    <w:rsid w:val="00F80218"/>
    <w:rsid w:val="00F8021D"/>
    <w:rsid w:val="00F80EAA"/>
    <w:rsid w:val="00F82F2C"/>
    <w:rsid w:val="00F831CA"/>
    <w:rsid w:val="00F8371F"/>
    <w:rsid w:val="00F84CC8"/>
    <w:rsid w:val="00F8593C"/>
    <w:rsid w:val="00F875E1"/>
    <w:rsid w:val="00F96168"/>
    <w:rsid w:val="00F977CD"/>
    <w:rsid w:val="00FA10E0"/>
    <w:rsid w:val="00FA21B1"/>
    <w:rsid w:val="00FA3299"/>
    <w:rsid w:val="00FA33CA"/>
    <w:rsid w:val="00FA4F23"/>
    <w:rsid w:val="00FA522B"/>
    <w:rsid w:val="00FA6001"/>
    <w:rsid w:val="00FA6884"/>
    <w:rsid w:val="00FB32E7"/>
    <w:rsid w:val="00FB3E00"/>
    <w:rsid w:val="00FB55C8"/>
    <w:rsid w:val="00FB5706"/>
    <w:rsid w:val="00FB613E"/>
    <w:rsid w:val="00FB619C"/>
    <w:rsid w:val="00FB6E09"/>
    <w:rsid w:val="00FB74A5"/>
    <w:rsid w:val="00FC13DB"/>
    <w:rsid w:val="00FC4AF0"/>
    <w:rsid w:val="00FC4CF0"/>
    <w:rsid w:val="00FC4F65"/>
    <w:rsid w:val="00FC5E80"/>
    <w:rsid w:val="00FC6B2E"/>
    <w:rsid w:val="00FD0FD3"/>
    <w:rsid w:val="00FD269B"/>
    <w:rsid w:val="00FD620E"/>
    <w:rsid w:val="00FD6A0D"/>
    <w:rsid w:val="00FD7016"/>
    <w:rsid w:val="00FE1884"/>
    <w:rsid w:val="00FE448F"/>
    <w:rsid w:val="00FE64F0"/>
    <w:rsid w:val="00FF2694"/>
    <w:rsid w:val="00FF3302"/>
    <w:rsid w:val="00FF5381"/>
    <w:rsid w:val="00FF58C0"/>
    <w:rsid w:val="00FF679F"/>
    <w:rsid w:val="011AE39B"/>
    <w:rsid w:val="013734DD"/>
    <w:rsid w:val="0137F457"/>
    <w:rsid w:val="01469C4A"/>
    <w:rsid w:val="0147865B"/>
    <w:rsid w:val="016AD648"/>
    <w:rsid w:val="01A5FC99"/>
    <w:rsid w:val="02119DDD"/>
    <w:rsid w:val="021DB5A3"/>
    <w:rsid w:val="02392074"/>
    <w:rsid w:val="0239844C"/>
    <w:rsid w:val="0243B5D5"/>
    <w:rsid w:val="025385BD"/>
    <w:rsid w:val="02574193"/>
    <w:rsid w:val="02632BC7"/>
    <w:rsid w:val="028C457D"/>
    <w:rsid w:val="028F58AA"/>
    <w:rsid w:val="02AF49D4"/>
    <w:rsid w:val="02C2C620"/>
    <w:rsid w:val="02D10265"/>
    <w:rsid w:val="037EE418"/>
    <w:rsid w:val="038688A2"/>
    <w:rsid w:val="03D923FB"/>
    <w:rsid w:val="03DAA584"/>
    <w:rsid w:val="03DFD083"/>
    <w:rsid w:val="03F26188"/>
    <w:rsid w:val="03FB9623"/>
    <w:rsid w:val="046C6B01"/>
    <w:rsid w:val="0475C6F6"/>
    <w:rsid w:val="047FB438"/>
    <w:rsid w:val="04A26714"/>
    <w:rsid w:val="04B6DA31"/>
    <w:rsid w:val="04C66F2E"/>
    <w:rsid w:val="04E1DD9F"/>
    <w:rsid w:val="05173437"/>
    <w:rsid w:val="05262969"/>
    <w:rsid w:val="0528637B"/>
    <w:rsid w:val="0559E9EC"/>
    <w:rsid w:val="055DC538"/>
    <w:rsid w:val="055ED687"/>
    <w:rsid w:val="0574E5AB"/>
    <w:rsid w:val="05D35016"/>
    <w:rsid w:val="0622B006"/>
    <w:rsid w:val="065D6F37"/>
    <w:rsid w:val="06E1C7EA"/>
    <w:rsid w:val="071DCA39"/>
    <w:rsid w:val="078300DF"/>
    <w:rsid w:val="0790CCD7"/>
    <w:rsid w:val="07970446"/>
    <w:rsid w:val="07AC0E35"/>
    <w:rsid w:val="07D0C51D"/>
    <w:rsid w:val="07E0E29D"/>
    <w:rsid w:val="07E6AF26"/>
    <w:rsid w:val="0806C7EF"/>
    <w:rsid w:val="083FEC6F"/>
    <w:rsid w:val="085C6DD0"/>
    <w:rsid w:val="0868403F"/>
    <w:rsid w:val="08987B1A"/>
    <w:rsid w:val="08B0DCBF"/>
    <w:rsid w:val="08B4E438"/>
    <w:rsid w:val="093BC204"/>
    <w:rsid w:val="096298DE"/>
    <w:rsid w:val="096DEBAC"/>
    <w:rsid w:val="097016BB"/>
    <w:rsid w:val="09703266"/>
    <w:rsid w:val="0998BA0D"/>
    <w:rsid w:val="09B27CF9"/>
    <w:rsid w:val="09E70369"/>
    <w:rsid w:val="09FFB954"/>
    <w:rsid w:val="0A0488AD"/>
    <w:rsid w:val="0A35B7D4"/>
    <w:rsid w:val="0A3F7494"/>
    <w:rsid w:val="0A6559EA"/>
    <w:rsid w:val="0A7461CF"/>
    <w:rsid w:val="0A8B14B9"/>
    <w:rsid w:val="0AE87C9F"/>
    <w:rsid w:val="0B010736"/>
    <w:rsid w:val="0B321B70"/>
    <w:rsid w:val="0B5AF5A5"/>
    <w:rsid w:val="0B6FCE73"/>
    <w:rsid w:val="0B839D09"/>
    <w:rsid w:val="0B8B88BE"/>
    <w:rsid w:val="0BA157F2"/>
    <w:rsid w:val="0BA3AA78"/>
    <w:rsid w:val="0BB9F052"/>
    <w:rsid w:val="0BBD056D"/>
    <w:rsid w:val="0C3A2DF4"/>
    <w:rsid w:val="0C497556"/>
    <w:rsid w:val="0C70C8A4"/>
    <w:rsid w:val="0C808970"/>
    <w:rsid w:val="0C825227"/>
    <w:rsid w:val="0C885D6A"/>
    <w:rsid w:val="0CA0E0A4"/>
    <w:rsid w:val="0CBC9454"/>
    <w:rsid w:val="0CC780CF"/>
    <w:rsid w:val="0CCBEF8A"/>
    <w:rsid w:val="0CDB1103"/>
    <w:rsid w:val="0CFDF3DB"/>
    <w:rsid w:val="0D1095EA"/>
    <w:rsid w:val="0D38E443"/>
    <w:rsid w:val="0D4BA873"/>
    <w:rsid w:val="0D9C2D93"/>
    <w:rsid w:val="0DB276E3"/>
    <w:rsid w:val="0DE20E09"/>
    <w:rsid w:val="0DE626D1"/>
    <w:rsid w:val="0DF6EC65"/>
    <w:rsid w:val="0E0050DF"/>
    <w:rsid w:val="0E7D4DF8"/>
    <w:rsid w:val="0E98E20A"/>
    <w:rsid w:val="0EAA455C"/>
    <w:rsid w:val="0EB6DD15"/>
    <w:rsid w:val="0EB85406"/>
    <w:rsid w:val="0EC02841"/>
    <w:rsid w:val="0F2425BC"/>
    <w:rsid w:val="0F3B45E5"/>
    <w:rsid w:val="0FA67128"/>
    <w:rsid w:val="0FACF255"/>
    <w:rsid w:val="0FB42608"/>
    <w:rsid w:val="0FB6FAE4"/>
    <w:rsid w:val="0FFADD81"/>
    <w:rsid w:val="1022188C"/>
    <w:rsid w:val="1044CBA3"/>
    <w:rsid w:val="10538CEF"/>
    <w:rsid w:val="106977F3"/>
    <w:rsid w:val="10A0E293"/>
    <w:rsid w:val="10BAE45C"/>
    <w:rsid w:val="10D30507"/>
    <w:rsid w:val="10F72F0F"/>
    <w:rsid w:val="10F7BAF4"/>
    <w:rsid w:val="10FB7FEC"/>
    <w:rsid w:val="1130554E"/>
    <w:rsid w:val="113FE1FA"/>
    <w:rsid w:val="114D563D"/>
    <w:rsid w:val="114EF985"/>
    <w:rsid w:val="114F17A7"/>
    <w:rsid w:val="115C1C5F"/>
    <w:rsid w:val="118BDB56"/>
    <w:rsid w:val="1191AA21"/>
    <w:rsid w:val="11921A5B"/>
    <w:rsid w:val="119A184C"/>
    <w:rsid w:val="11A1678C"/>
    <w:rsid w:val="11B47363"/>
    <w:rsid w:val="11D23D09"/>
    <w:rsid w:val="11EB8728"/>
    <w:rsid w:val="11EEF0DB"/>
    <w:rsid w:val="11EF13E8"/>
    <w:rsid w:val="11F13B54"/>
    <w:rsid w:val="122667D4"/>
    <w:rsid w:val="12615E94"/>
    <w:rsid w:val="1275F4D8"/>
    <w:rsid w:val="127A2F6E"/>
    <w:rsid w:val="12833F54"/>
    <w:rsid w:val="12D4218E"/>
    <w:rsid w:val="12EAA3AE"/>
    <w:rsid w:val="12EE999E"/>
    <w:rsid w:val="13037CF0"/>
    <w:rsid w:val="1329949E"/>
    <w:rsid w:val="134BB03D"/>
    <w:rsid w:val="135CD5E4"/>
    <w:rsid w:val="1376DDBA"/>
    <w:rsid w:val="1382D0EC"/>
    <w:rsid w:val="139E18C5"/>
    <w:rsid w:val="13B40D5F"/>
    <w:rsid w:val="13BE58CC"/>
    <w:rsid w:val="14249774"/>
    <w:rsid w:val="144E71FD"/>
    <w:rsid w:val="1450D640"/>
    <w:rsid w:val="14C4CD87"/>
    <w:rsid w:val="155027BE"/>
    <w:rsid w:val="1580936F"/>
    <w:rsid w:val="15A3FBA4"/>
    <w:rsid w:val="15B087AD"/>
    <w:rsid w:val="15EAB357"/>
    <w:rsid w:val="15F5CCB4"/>
    <w:rsid w:val="15F7063C"/>
    <w:rsid w:val="15F75947"/>
    <w:rsid w:val="167AC2E7"/>
    <w:rsid w:val="16B36614"/>
    <w:rsid w:val="16C22C63"/>
    <w:rsid w:val="16CFCFD2"/>
    <w:rsid w:val="16E76F30"/>
    <w:rsid w:val="17558FCB"/>
    <w:rsid w:val="1770402C"/>
    <w:rsid w:val="179746EA"/>
    <w:rsid w:val="17B72F59"/>
    <w:rsid w:val="17BD39D1"/>
    <w:rsid w:val="17E3934B"/>
    <w:rsid w:val="180428FE"/>
    <w:rsid w:val="1832F780"/>
    <w:rsid w:val="18368355"/>
    <w:rsid w:val="18608BEA"/>
    <w:rsid w:val="188FA43C"/>
    <w:rsid w:val="18C89BC1"/>
    <w:rsid w:val="1934723F"/>
    <w:rsid w:val="1942E684"/>
    <w:rsid w:val="19BEA2B5"/>
    <w:rsid w:val="19DE6C5F"/>
    <w:rsid w:val="1A435963"/>
    <w:rsid w:val="1A54EC81"/>
    <w:rsid w:val="1A5B621B"/>
    <w:rsid w:val="1A7997D6"/>
    <w:rsid w:val="1A9768EA"/>
    <w:rsid w:val="1AA241D1"/>
    <w:rsid w:val="1AD6A4D8"/>
    <w:rsid w:val="1B49AA98"/>
    <w:rsid w:val="1B59352D"/>
    <w:rsid w:val="1BA5D1A6"/>
    <w:rsid w:val="1BA904F4"/>
    <w:rsid w:val="1BAE1840"/>
    <w:rsid w:val="1BDE15B2"/>
    <w:rsid w:val="1BF95D8B"/>
    <w:rsid w:val="1C046031"/>
    <w:rsid w:val="1C1F3659"/>
    <w:rsid w:val="1C6C7976"/>
    <w:rsid w:val="1C7278FE"/>
    <w:rsid w:val="1C754CF0"/>
    <w:rsid w:val="1C7CAD96"/>
    <w:rsid w:val="1C8D5221"/>
    <w:rsid w:val="1CA78009"/>
    <w:rsid w:val="1CBDA876"/>
    <w:rsid w:val="1CFE7C18"/>
    <w:rsid w:val="1D0B9E3A"/>
    <w:rsid w:val="1D1A015A"/>
    <w:rsid w:val="1D511291"/>
    <w:rsid w:val="1D830C26"/>
    <w:rsid w:val="1DC88FF5"/>
    <w:rsid w:val="1DDA47C8"/>
    <w:rsid w:val="1DDA7AE1"/>
    <w:rsid w:val="1DDF5A72"/>
    <w:rsid w:val="1DE3AF95"/>
    <w:rsid w:val="1E0EAA41"/>
    <w:rsid w:val="1E1E0D9D"/>
    <w:rsid w:val="1E4474C2"/>
    <w:rsid w:val="1E78725C"/>
    <w:rsid w:val="1E933FBC"/>
    <w:rsid w:val="1E94EEA9"/>
    <w:rsid w:val="1EA67308"/>
    <w:rsid w:val="1EB70C9D"/>
    <w:rsid w:val="1EFC3408"/>
    <w:rsid w:val="1F12670D"/>
    <w:rsid w:val="1F4F0DE9"/>
    <w:rsid w:val="1F56E9F7"/>
    <w:rsid w:val="1F572291"/>
    <w:rsid w:val="1F821B3F"/>
    <w:rsid w:val="1FAC7D78"/>
    <w:rsid w:val="1FBD2392"/>
    <w:rsid w:val="1FCE1A0E"/>
    <w:rsid w:val="1FF726CD"/>
    <w:rsid w:val="202824DC"/>
    <w:rsid w:val="20477457"/>
    <w:rsid w:val="207AD660"/>
    <w:rsid w:val="207F2B83"/>
    <w:rsid w:val="20829BAD"/>
    <w:rsid w:val="20A11772"/>
    <w:rsid w:val="20D5BE29"/>
    <w:rsid w:val="20DF2B8C"/>
    <w:rsid w:val="20EE2485"/>
    <w:rsid w:val="214F06BB"/>
    <w:rsid w:val="215380BD"/>
    <w:rsid w:val="218BCCF3"/>
    <w:rsid w:val="218D60EC"/>
    <w:rsid w:val="21E7FD82"/>
    <w:rsid w:val="21F6508F"/>
    <w:rsid w:val="2225F3F2"/>
    <w:rsid w:val="223177E5"/>
    <w:rsid w:val="2242D9FA"/>
    <w:rsid w:val="2281F7D7"/>
    <w:rsid w:val="22880E52"/>
    <w:rsid w:val="229D25D6"/>
    <w:rsid w:val="22BFD111"/>
    <w:rsid w:val="22C9B199"/>
    <w:rsid w:val="23210C64"/>
    <w:rsid w:val="236B7C62"/>
    <w:rsid w:val="236E5514"/>
    <w:rsid w:val="23750817"/>
    <w:rsid w:val="2376901B"/>
    <w:rsid w:val="23A14201"/>
    <w:rsid w:val="23A20E1D"/>
    <w:rsid w:val="23CB1CDE"/>
    <w:rsid w:val="240A79E8"/>
    <w:rsid w:val="24352FB5"/>
    <w:rsid w:val="24689E5B"/>
    <w:rsid w:val="246A2138"/>
    <w:rsid w:val="2482BCB5"/>
    <w:rsid w:val="24A80F0A"/>
    <w:rsid w:val="24AD3519"/>
    <w:rsid w:val="24E5B589"/>
    <w:rsid w:val="24EFB05F"/>
    <w:rsid w:val="24FEDDFB"/>
    <w:rsid w:val="250F4DA6"/>
    <w:rsid w:val="2523B17E"/>
    <w:rsid w:val="25358F8E"/>
    <w:rsid w:val="25474B84"/>
    <w:rsid w:val="256115F1"/>
    <w:rsid w:val="25BD444F"/>
    <w:rsid w:val="25E06342"/>
    <w:rsid w:val="25F5408F"/>
    <w:rsid w:val="26680BF9"/>
    <w:rsid w:val="2683A766"/>
    <w:rsid w:val="26922D07"/>
    <w:rsid w:val="269B4024"/>
    <w:rsid w:val="26B5A16F"/>
    <w:rsid w:val="26C88255"/>
    <w:rsid w:val="27052243"/>
    <w:rsid w:val="27528B38"/>
    <w:rsid w:val="278CBCEA"/>
    <w:rsid w:val="27A7A121"/>
    <w:rsid w:val="27BB0A1F"/>
    <w:rsid w:val="27C48B3C"/>
    <w:rsid w:val="27CA2814"/>
    <w:rsid w:val="27E1BC1F"/>
    <w:rsid w:val="27F47D1B"/>
    <w:rsid w:val="28084B8B"/>
    <w:rsid w:val="28086B57"/>
    <w:rsid w:val="280F6835"/>
    <w:rsid w:val="283EC000"/>
    <w:rsid w:val="284A013E"/>
    <w:rsid w:val="2879CCDA"/>
    <w:rsid w:val="2896D456"/>
    <w:rsid w:val="28A2076F"/>
    <w:rsid w:val="28DD3D68"/>
    <w:rsid w:val="28F351B0"/>
    <w:rsid w:val="28F48D4F"/>
    <w:rsid w:val="299FF817"/>
    <w:rsid w:val="29C18476"/>
    <w:rsid w:val="29D8BA15"/>
    <w:rsid w:val="29FF74CE"/>
    <w:rsid w:val="2A6D96A2"/>
    <w:rsid w:val="2AD180C9"/>
    <w:rsid w:val="2AE7E5A4"/>
    <w:rsid w:val="2AF6AFE9"/>
    <w:rsid w:val="2B580E97"/>
    <w:rsid w:val="2B677E7F"/>
    <w:rsid w:val="2BB0D624"/>
    <w:rsid w:val="2BE3093D"/>
    <w:rsid w:val="2C128BDD"/>
    <w:rsid w:val="2C249B95"/>
    <w:rsid w:val="2C44E634"/>
    <w:rsid w:val="2C49DE62"/>
    <w:rsid w:val="2C5FACC0"/>
    <w:rsid w:val="2C7A0EA5"/>
    <w:rsid w:val="2C952E45"/>
    <w:rsid w:val="2CA5BC74"/>
    <w:rsid w:val="2CC2486D"/>
    <w:rsid w:val="2D4E9EC3"/>
    <w:rsid w:val="2D9E5AEF"/>
    <w:rsid w:val="2DAF95C6"/>
    <w:rsid w:val="2DBC48A9"/>
    <w:rsid w:val="2DCC1727"/>
    <w:rsid w:val="2DE4C4B2"/>
    <w:rsid w:val="2DF3BB14"/>
    <w:rsid w:val="2DF68F8B"/>
    <w:rsid w:val="2DFD95AB"/>
    <w:rsid w:val="2EAE6BA2"/>
    <w:rsid w:val="2EB4AE1E"/>
    <w:rsid w:val="2EB74473"/>
    <w:rsid w:val="2EF123D6"/>
    <w:rsid w:val="2F54DBB1"/>
    <w:rsid w:val="2F71CD4C"/>
    <w:rsid w:val="2FCB099A"/>
    <w:rsid w:val="2FEB8F71"/>
    <w:rsid w:val="3045FF0D"/>
    <w:rsid w:val="306B349B"/>
    <w:rsid w:val="306CEFEA"/>
    <w:rsid w:val="30CFEABE"/>
    <w:rsid w:val="30E1A8C6"/>
    <w:rsid w:val="312140FC"/>
    <w:rsid w:val="312B4432"/>
    <w:rsid w:val="318DF95B"/>
    <w:rsid w:val="3199E709"/>
    <w:rsid w:val="31CB84E7"/>
    <w:rsid w:val="322BD904"/>
    <w:rsid w:val="322E5E22"/>
    <w:rsid w:val="3266B75E"/>
    <w:rsid w:val="3275B1F6"/>
    <w:rsid w:val="329E65A2"/>
    <w:rsid w:val="329E9F47"/>
    <w:rsid w:val="32CA00AE"/>
    <w:rsid w:val="32D06BAB"/>
    <w:rsid w:val="32DD7CBF"/>
    <w:rsid w:val="330EF79D"/>
    <w:rsid w:val="333FA92D"/>
    <w:rsid w:val="337606AC"/>
    <w:rsid w:val="337926C1"/>
    <w:rsid w:val="33B19D9E"/>
    <w:rsid w:val="33C711ED"/>
    <w:rsid w:val="33CB353A"/>
    <w:rsid w:val="33F61DD8"/>
    <w:rsid w:val="3404F4DB"/>
    <w:rsid w:val="341EE1E2"/>
    <w:rsid w:val="342C55E0"/>
    <w:rsid w:val="342C5D69"/>
    <w:rsid w:val="3437D3BA"/>
    <w:rsid w:val="3455BA90"/>
    <w:rsid w:val="346004FB"/>
    <w:rsid w:val="34E3C028"/>
    <w:rsid w:val="34E68E9B"/>
    <w:rsid w:val="3527C590"/>
    <w:rsid w:val="3548B879"/>
    <w:rsid w:val="359B30F2"/>
    <w:rsid w:val="35A0085D"/>
    <w:rsid w:val="35AB27F9"/>
    <w:rsid w:val="35E605C9"/>
    <w:rsid w:val="35F1FA30"/>
    <w:rsid w:val="35F65903"/>
    <w:rsid w:val="36100F28"/>
    <w:rsid w:val="362D521E"/>
    <w:rsid w:val="365D2573"/>
    <w:rsid w:val="3683F67A"/>
    <w:rsid w:val="36AEEBEB"/>
    <w:rsid w:val="36B15463"/>
    <w:rsid w:val="36B929A8"/>
    <w:rsid w:val="36D815BB"/>
    <w:rsid w:val="36EA296C"/>
    <w:rsid w:val="3718E0E1"/>
    <w:rsid w:val="37275A13"/>
    <w:rsid w:val="3740F925"/>
    <w:rsid w:val="37870934"/>
    <w:rsid w:val="37AFA9C2"/>
    <w:rsid w:val="37EABAED"/>
    <w:rsid w:val="3826B307"/>
    <w:rsid w:val="3836D519"/>
    <w:rsid w:val="389D92E6"/>
    <w:rsid w:val="38B382E3"/>
    <w:rsid w:val="38B689C2"/>
    <w:rsid w:val="38C613AD"/>
    <w:rsid w:val="38E62D02"/>
    <w:rsid w:val="3931E287"/>
    <w:rsid w:val="39323B9B"/>
    <w:rsid w:val="3940656F"/>
    <w:rsid w:val="394EDEBA"/>
    <w:rsid w:val="398F368F"/>
    <w:rsid w:val="399D9DCC"/>
    <w:rsid w:val="39B211DF"/>
    <w:rsid w:val="39EA0356"/>
    <w:rsid w:val="3A5CC880"/>
    <w:rsid w:val="3A700F35"/>
    <w:rsid w:val="3A7CE263"/>
    <w:rsid w:val="3A93CFB2"/>
    <w:rsid w:val="3A95AB4A"/>
    <w:rsid w:val="3A95BFB6"/>
    <w:rsid w:val="3ACE178F"/>
    <w:rsid w:val="3AD6B58F"/>
    <w:rsid w:val="3B25DCEC"/>
    <w:rsid w:val="3B3513F2"/>
    <w:rsid w:val="3B53552A"/>
    <w:rsid w:val="3B56019C"/>
    <w:rsid w:val="3B731A75"/>
    <w:rsid w:val="3B82A50F"/>
    <w:rsid w:val="3B846B77"/>
    <w:rsid w:val="3B88995C"/>
    <w:rsid w:val="3C1CEE91"/>
    <w:rsid w:val="3C3976B2"/>
    <w:rsid w:val="3C3E55CC"/>
    <w:rsid w:val="3C617D80"/>
    <w:rsid w:val="3C655F01"/>
    <w:rsid w:val="3C96570B"/>
    <w:rsid w:val="3C96EB94"/>
    <w:rsid w:val="3CD8F29C"/>
    <w:rsid w:val="3D22A2A3"/>
    <w:rsid w:val="3D27C3BC"/>
    <w:rsid w:val="3D489B3B"/>
    <w:rsid w:val="3D56CA0E"/>
    <w:rsid w:val="3D57361E"/>
    <w:rsid w:val="3D68E5DA"/>
    <w:rsid w:val="3D74F66B"/>
    <w:rsid w:val="3D8151F5"/>
    <w:rsid w:val="3DB78D0B"/>
    <w:rsid w:val="3DCBADDD"/>
    <w:rsid w:val="3DDD8607"/>
    <w:rsid w:val="3DE4E2CC"/>
    <w:rsid w:val="3E2CFE4C"/>
    <w:rsid w:val="3E3F0FC2"/>
    <w:rsid w:val="3E5A2F42"/>
    <w:rsid w:val="3E69A3B1"/>
    <w:rsid w:val="3E6D67D9"/>
    <w:rsid w:val="3E73613C"/>
    <w:rsid w:val="3EC5B399"/>
    <w:rsid w:val="3ED6D489"/>
    <w:rsid w:val="3F1D2313"/>
    <w:rsid w:val="3F5AF9D9"/>
    <w:rsid w:val="3FEAB389"/>
    <w:rsid w:val="400FBE7D"/>
    <w:rsid w:val="404047D4"/>
    <w:rsid w:val="40491936"/>
    <w:rsid w:val="407A41F1"/>
    <w:rsid w:val="407CEC2A"/>
    <w:rsid w:val="4095563D"/>
    <w:rsid w:val="409ADADC"/>
    <w:rsid w:val="40A8A5F8"/>
    <w:rsid w:val="411A732B"/>
    <w:rsid w:val="4121A100"/>
    <w:rsid w:val="4134EEA3"/>
    <w:rsid w:val="41723888"/>
    <w:rsid w:val="41751F96"/>
    <w:rsid w:val="41B07C74"/>
    <w:rsid w:val="41FDCF2D"/>
    <w:rsid w:val="426C05F3"/>
    <w:rsid w:val="42BD0EE8"/>
    <w:rsid w:val="42DC3CCE"/>
    <w:rsid w:val="42E940EE"/>
    <w:rsid w:val="430B6610"/>
    <w:rsid w:val="432DDFC2"/>
    <w:rsid w:val="4374BDDC"/>
    <w:rsid w:val="437ABDFE"/>
    <w:rsid w:val="4396B129"/>
    <w:rsid w:val="439E430B"/>
    <w:rsid w:val="43D99E4F"/>
    <w:rsid w:val="43E42EC8"/>
    <w:rsid w:val="43F38FFA"/>
    <w:rsid w:val="43FEFEBD"/>
    <w:rsid w:val="4421746B"/>
    <w:rsid w:val="4426C02D"/>
    <w:rsid w:val="44383707"/>
    <w:rsid w:val="4439459F"/>
    <w:rsid w:val="446BE72C"/>
    <w:rsid w:val="4486D6BC"/>
    <w:rsid w:val="44DC248A"/>
    <w:rsid w:val="44E9F891"/>
    <w:rsid w:val="4536A5D4"/>
    <w:rsid w:val="456B3A70"/>
    <w:rsid w:val="45C65D90"/>
    <w:rsid w:val="45D194C3"/>
    <w:rsid w:val="45EAB191"/>
    <w:rsid w:val="45FFF406"/>
    <w:rsid w:val="460E3183"/>
    <w:rsid w:val="4620BC92"/>
    <w:rsid w:val="4628F579"/>
    <w:rsid w:val="4647A1E9"/>
    <w:rsid w:val="46485A4F"/>
    <w:rsid w:val="4650F6DD"/>
    <w:rsid w:val="469CD7E9"/>
    <w:rsid w:val="46C1D734"/>
    <w:rsid w:val="46C4C03E"/>
    <w:rsid w:val="47363570"/>
    <w:rsid w:val="47955FE0"/>
    <w:rsid w:val="4804228B"/>
    <w:rsid w:val="48425469"/>
    <w:rsid w:val="4861BF8F"/>
    <w:rsid w:val="487EB12A"/>
    <w:rsid w:val="4888641D"/>
    <w:rsid w:val="490277EA"/>
    <w:rsid w:val="4904E062"/>
    <w:rsid w:val="490BE0BA"/>
    <w:rsid w:val="490E9DED"/>
    <w:rsid w:val="49292710"/>
    <w:rsid w:val="494B0546"/>
    <w:rsid w:val="49667D50"/>
    <w:rsid w:val="49674B80"/>
    <w:rsid w:val="496F3F78"/>
    <w:rsid w:val="49935634"/>
    <w:rsid w:val="49AB3D93"/>
    <w:rsid w:val="4A3F4986"/>
    <w:rsid w:val="4A65D16E"/>
    <w:rsid w:val="4A697E06"/>
    <w:rsid w:val="4A6D26F5"/>
    <w:rsid w:val="4A7475E7"/>
    <w:rsid w:val="4A92B397"/>
    <w:rsid w:val="4ACC692A"/>
    <w:rsid w:val="4AE81F25"/>
    <w:rsid w:val="4AF08ACA"/>
    <w:rsid w:val="4B03EE80"/>
    <w:rsid w:val="4B3EF10E"/>
    <w:rsid w:val="4B5E27E8"/>
    <w:rsid w:val="4B72F92C"/>
    <w:rsid w:val="4B87B540"/>
    <w:rsid w:val="4BA46972"/>
    <w:rsid w:val="4BEF36E4"/>
    <w:rsid w:val="4C40B2E7"/>
    <w:rsid w:val="4C766EF2"/>
    <w:rsid w:val="4C8362EA"/>
    <w:rsid w:val="4C8AA845"/>
    <w:rsid w:val="4C93051B"/>
    <w:rsid w:val="4CB3DA14"/>
    <w:rsid w:val="4CB4FCAA"/>
    <w:rsid w:val="4CEA9860"/>
    <w:rsid w:val="4D24BF29"/>
    <w:rsid w:val="4D2AD01C"/>
    <w:rsid w:val="4DEC4350"/>
    <w:rsid w:val="4E04157F"/>
    <w:rsid w:val="4E10F0D7"/>
    <w:rsid w:val="4E1FBFE7"/>
    <w:rsid w:val="4E2E33D4"/>
    <w:rsid w:val="4E5B6AA2"/>
    <w:rsid w:val="4EA10F34"/>
    <w:rsid w:val="4F3ABCED"/>
    <w:rsid w:val="4FB1C2C7"/>
    <w:rsid w:val="4FCC24AC"/>
    <w:rsid w:val="4FDD063A"/>
    <w:rsid w:val="4FE07705"/>
    <w:rsid w:val="5013AB51"/>
    <w:rsid w:val="501CA352"/>
    <w:rsid w:val="501FD653"/>
    <w:rsid w:val="50DA6352"/>
    <w:rsid w:val="50F1447D"/>
    <w:rsid w:val="50F92088"/>
    <w:rsid w:val="5132728D"/>
    <w:rsid w:val="5148A592"/>
    <w:rsid w:val="51B8B3D3"/>
    <w:rsid w:val="51BCBA7A"/>
    <w:rsid w:val="51C4425E"/>
    <w:rsid w:val="51D019E0"/>
    <w:rsid w:val="5200BFE2"/>
    <w:rsid w:val="5207D957"/>
    <w:rsid w:val="520D3FF4"/>
    <w:rsid w:val="5258CD40"/>
    <w:rsid w:val="52721CDB"/>
    <w:rsid w:val="52950D8F"/>
    <w:rsid w:val="52DF191E"/>
    <w:rsid w:val="53215919"/>
    <w:rsid w:val="5324100D"/>
    <w:rsid w:val="5346F8AE"/>
    <w:rsid w:val="5349C314"/>
    <w:rsid w:val="53502166"/>
    <w:rsid w:val="535D1E62"/>
    <w:rsid w:val="538A3416"/>
    <w:rsid w:val="53A05AFA"/>
    <w:rsid w:val="54018355"/>
    <w:rsid w:val="54637CF2"/>
    <w:rsid w:val="5470BA24"/>
    <w:rsid w:val="54934488"/>
    <w:rsid w:val="54958F48"/>
    <w:rsid w:val="54A8B14A"/>
    <w:rsid w:val="54ECD358"/>
    <w:rsid w:val="551F3942"/>
    <w:rsid w:val="55554AC0"/>
    <w:rsid w:val="559F35C9"/>
    <w:rsid w:val="55A17DC4"/>
    <w:rsid w:val="55B070A0"/>
    <w:rsid w:val="5630D2C9"/>
    <w:rsid w:val="56385F30"/>
    <w:rsid w:val="5655D46E"/>
    <w:rsid w:val="566AE788"/>
    <w:rsid w:val="569EBA18"/>
    <w:rsid w:val="56B8582F"/>
    <w:rsid w:val="56D88723"/>
    <w:rsid w:val="56E6F801"/>
    <w:rsid w:val="5702D3DD"/>
    <w:rsid w:val="5712B8D5"/>
    <w:rsid w:val="571927F4"/>
    <w:rsid w:val="571D6779"/>
    <w:rsid w:val="5723CCB4"/>
    <w:rsid w:val="5725229C"/>
    <w:rsid w:val="57352E83"/>
    <w:rsid w:val="577F1DA0"/>
    <w:rsid w:val="57C1C242"/>
    <w:rsid w:val="57C5B2BE"/>
    <w:rsid w:val="57C7E840"/>
    <w:rsid w:val="57E77549"/>
    <w:rsid w:val="57F39B4C"/>
    <w:rsid w:val="58140291"/>
    <w:rsid w:val="5840438E"/>
    <w:rsid w:val="58F90FCB"/>
    <w:rsid w:val="5900EFA6"/>
    <w:rsid w:val="59441037"/>
    <w:rsid w:val="597D1DD0"/>
    <w:rsid w:val="59AF3B7A"/>
    <w:rsid w:val="59F15AB2"/>
    <w:rsid w:val="5A0AE7BE"/>
    <w:rsid w:val="5A237BBD"/>
    <w:rsid w:val="5A5DB065"/>
    <w:rsid w:val="5A618EA9"/>
    <w:rsid w:val="5AAC94BA"/>
    <w:rsid w:val="5AEDA1A8"/>
    <w:rsid w:val="5AF6FA8C"/>
    <w:rsid w:val="5B0C70CD"/>
    <w:rsid w:val="5B27285E"/>
    <w:rsid w:val="5B28904C"/>
    <w:rsid w:val="5B2BD5B6"/>
    <w:rsid w:val="5B34B198"/>
    <w:rsid w:val="5B4F1B40"/>
    <w:rsid w:val="5B653AEF"/>
    <w:rsid w:val="5B93E8AE"/>
    <w:rsid w:val="5BA3B03A"/>
    <w:rsid w:val="5BD6016B"/>
    <w:rsid w:val="5BD99382"/>
    <w:rsid w:val="5C110703"/>
    <w:rsid w:val="5C62B0D5"/>
    <w:rsid w:val="5C6C6E60"/>
    <w:rsid w:val="5C6D8725"/>
    <w:rsid w:val="5C83BB02"/>
    <w:rsid w:val="5C876394"/>
    <w:rsid w:val="5C92FA22"/>
    <w:rsid w:val="5CA87CA5"/>
    <w:rsid w:val="5CC94891"/>
    <w:rsid w:val="5CEFB3D3"/>
    <w:rsid w:val="5D07653F"/>
    <w:rsid w:val="5D3A5A81"/>
    <w:rsid w:val="5D4A0E44"/>
    <w:rsid w:val="5D694236"/>
    <w:rsid w:val="5DA30F41"/>
    <w:rsid w:val="5DAF011C"/>
    <w:rsid w:val="5DDFAD88"/>
    <w:rsid w:val="5DF8002A"/>
    <w:rsid w:val="5E06C7D0"/>
    <w:rsid w:val="5E0F2495"/>
    <w:rsid w:val="5E3D5C9A"/>
    <w:rsid w:val="5E544E55"/>
    <w:rsid w:val="5E5ADA1A"/>
    <w:rsid w:val="5E5C04D7"/>
    <w:rsid w:val="5E5EEEF5"/>
    <w:rsid w:val="5EA678BF"/>
    <w:rsid w:val="5EB324E1"/>
    <w:rsid w:val="5ED16212"/>
    <w:rsid w:val="5ED1773D"/>
    <w:rsid w:val="5F3A2F75"/>
    <w:rsid w:val="5F58BA7F"/>
    <w:rsid w:val="5F74C3B6"/>
    <w:rsid w:val="5F906BD3"/>
    <w:rsid w:val="5F92FA77"/>
    <w:rsid w:val="5FCEFF36"/>
    <w:rsid w:val="5FF645D4"/>
    <w:rsid w:val="602DF88A"/>
    <w:rsid w:val="603163B8"/>
    <w:rsid w:val="603FC4B7"/>
    <w:rsid w:val="605E6AAC"/>
    <w:rsid w:val="60AF112F"/>
    <w:rsid w:val="6139ADCD"/>
    <w:rsid w:val="619FF5EE"/>
    <w:rsid w:val="61BE926A"/>
    <w:rsid w:val="61D06B34"/>
    <w:rsid w:val="61D75BA0"/>
    <w:rsid w:val="61DA3357"/>
    <w:rsid w:val="62234BFF"/>
    <w:rsid w:val="624C8FD3"/>
    <w:rsid w:val="6260EF6F"/>
    <w:rsid w:val="62ACECF5"/>
    <w:rsid w:val="62DA4486"/>
    <w:rsid w:val="636CFE68"/>
    <w:rsid w:val="637DF31E"/>
    <w:rsid w:val="63831B42"/>
    <w:rsid w:val="63A0052B"/>
    <w:rsid w:val="6416782F"/>
    <w:rsid w:val="6417210E"/>
    <w:rsid w:val="641E9E06"/>
    <w:rsid w:val="6420319D"/>
    <w:rsid w:val="6424A92E"/>
    <w:rsid w:val="648D76DC"/>
    <w:rsid w:val="64A67700"/>
    <w:rsid w:val="64AA3C10"/>
    <w:rsid w:val="64ADF44C"/>
    <w:rsid w:val="64B3DF5F"/>
    <w:rsid w:val="650316B6"/>
    <w:rsid w:val="6507F9E8"/>
    <w:rsid w:val="651CABB5"/>
    <w:rsid w:val="652BD157"/>
    <w:rsid w:val="654D2E40"/>
    <w:rsid w:val="654D4AE6"/>
    <w:rsid w:val="654FE534"/>
    <w:rsid w:val="65DEFA15"/>
    <w:rsid w:val="65E082E0"/>
    <w:rsid w:val="66135786"/>
    <w:rsid w:val="66823484"/>
    <w:rsid w:val="669A27CD"/>
    <w:rsid w:val="66B9BFE5"/>
    <w:rsid w:val="66C7F034"/>
    <w:rsid w:val="66E529D0"/>
    <w:rsid w:val="67B3F1F7"/>
    <w:rsid w:val="67E90ED5"/>
    <w:rsid w:val="6835DE15"/>
    <w:rsid w:val="684F41EA"/>
    <w:rsid w:val="6856A290"/>
    <w:rsid w:val="68607229"/>
    <w:rsid w:val="686179DB"/>
    <w:rsid w:val="68682ABF"/>
    <w:rsid w:val="687E566B"/>
    <w:rsid w:val="68A00C43"/>
    <w:rsid w:val="68B11FDC"/>
    <w:rsid w:val="68FD0737"/>
    <w:rsid w:val="691D51D6"/>
    <w:rsid w:val="695E6D79"/>
    <w:rsid w:val="696684AE"/>
    <w:rsid w:val="69CCA9BF"/>
    <w:rsid w:val="69D9D4C6"/>
    <w:rsid w:val="69F879BD"/>
    <w:rsid w:val="6A3C5776"/>
    <w:rsid w:val="6A7B8BEE"/>
    <w:rsid w:val="6A7EFB1D"/>
    <w:rsid w:val="6A91762F"/>
    <w:rsid w:val="6AA48CDF"/>
    <w:rsid w:val="6AD6CAF8"/>
    <w:rsid w:val="6ADE4FD4"/>
    <w:rsid w:val="6AEB206C"/>
    <w:rsid w:val="6B42E464"/>
    <w:rsid w:val="6B81D54E"/>
    <w:rsid w:val="6B96AD1A"/>
    <w:rsid w:val="6BD6D1A9"/>
    <w:rsid w:val="6BD952F8"/>
    <w:rsid w:val="6C20AA9B"/>
    <w:rsid w:val="6C2DB692"/>
    <w:rsid w:val="6CD8E096"/>
    <w:rsid w:val="6D072DCB"/>
    <w:rsid w:val="6D0E3045"/>
    <w:rsid w:val="6D38FB4F"/>
    <w:rsid w:val="6D518CC2"/>
    <w:rsid w:val="6DAA069D"/>
    <w:rsid w:val="6DBE0512"/>
    <w:rsid w:val="6DC3F848"/>
    <w:rsid w:val="6DC986F3"/>
    <w:rsid w:val="6DD046DB"/>
    <w:rsid w:val="6DD7CD6D"/>
    <w:rsid w:val="6DE0FF13"/>
    <w:rsid w:val="6DE1E507"/>
    <w:rsid w:val="6E114B01"/>
    <w:rsid w:val="6E141F3A"/>
    <w:rsid w:val="6E292DCE"/>
    <w:rsid w:val="6E789060"/>
    <w:rsid w:val="6E81B5B0"/>
    <w:rsid w:val="6E82BCFD"/>
    <w:rsid w:val="6EB1A7FC"/>
    <w:rsid w:val="6F199832"/>
    <w:rsid w:val="6F2A1E60"/>
    <w:rsid w:val="6F58AE26"/>
    <w:rsid w:val="6FA82EC7"/>
    <w:rsid w:val="6FB1F5AF"/>
    <w:rsid w:val="6FC83BFD"/>
    <w:rsid w:val="6FD4A2D0"/>
    <w:rsid w:val="6FD69D05"/>
    <w:rsid w:val="6FE8D06D"/>
    <w:rsid w:val="6FEE1642"/>
    <w:rsid w:val="705EC323"/>
    <w:rsid w:val="70868A7F"/>
    <w:rsid w:val="70881B9A"/>
    <w:rsid w:val="7089CD40"/>
    <w:rsid w:val="70BA8B51"/>
    <w:rsid w:val="713ACD82"/>
    <w:rsid w:val="713AD81A"/>
    <w:rsid w:val="71726D66"/>
    <w:rsid w:val="7181FA18"/>
    <w:rsid w:val="718AB0EC"/>
    <w:rsid w:val="719DB22B"/>
    <w:rsid w:val="71BE9442"/>
    <w:rsid w:val="71ED76D7"/>
    <w:rsid w:val="721DA837"/>
    <w:rsid w:val="724832A9"/>
    <w:rsid w:val="7287027A"/>
    <w:rsid w:val="7298F16F"/>
    <w:rsid w:val="729C936F"/>
    <w:rsid w:val="729E743D"/>
    <w:rsid w:val="72A21E4F"/>
    <w:rsid w:val="72B7DB48"/>
    <w:rsid w:val="72EA7403"/>
    <w:rsid w:val="72F7616E"/>
    <w:rsid w:val="7318303B"/>
    <w:rsid w:val="73385E34"/>
    <w:rsid w:val="733D18F9"/>
    <w:rsid w:val="73739798"/>
    <w:rsid w:val="739FEEA6"/>
    <w:rsid w:val="743C818E"/>
    <w:rsid w:val="743DDB33"/>
    <w:rsid w:val="749661F8"/>
    <w:rsid w:val="74AAE521"/>
    <w:rsid w:val="74EDEE6A"/>
    <w:rsid w:val="75324991"/>
    <w:rsid w:val="7534768F"/>
    <w:rsid w:val="759A42E1"/>
    <w:rsid w:val="75AFC645"/>
    <w:rsid w:val="75CA4F68"/>
    <w:rsid w:val="75CB88F0"/>
    <w:rsid w:val="75EF9CCD"/>
    <w:rsid w:val="7602349E"/>
    <w:rsid w:val="7614403B"/>
    <w:rsid w:val="761D2C34"/>
    <w:rsid w:val="7691998B"/>
    <w:rsid w:val="76B8660F"/>
    <w:rsid w:val="76C20D6F"/>
    <w:rsid w:val="76D0310E"/>
    <w:rsid w:val="76E005C1"/>
    <w:rsid w:val="7729D41B"/>
    <w:rsid w:val="7739F62D"/>
    <w:rsid w:val="773F0902"/>
    <w:rsid w:val="7769AB9E"/>
    <w:rsid w:val="777591FF"/>
    <w:rsid w:val="7789E52A"/>
    <w:rsid w:val="77A3E7E8"/>
    <w:rsid w:val="7815849F"/>
    <w:rsid w:val="785D984F"/>
    <w:rsid w:val="78714F49"/>
    <w:rsid w:val="78CA62C1"/>
    <w:rsid w:val="78D5605A"/>
    <w:rsid w:val="78F38D0A"/>
    <w:rsid w:val="78F65F98"/>
    <w:rsid w:val="79000C26"/>
    <w:rsid w:val="792BD116"/>
    <w:rsid w:val="79A06739"/>
    <w:rsid w:val="79A413E3"/>
    <w:rsid w:val="79C26F7D"/>
    <w:rsid w:val="79D5CC2A"/>
    <w:rsid w:val="7A088A66"/>
    <w:rsid w:val="7A1E81BF"/>
    <w:rsid w:val="7A3E8CE6"/>
    <w:rsid w:val="7A648C80"/>
    <w:rsid w:val="7AB789FD"/>
    <w:rsid w:val="7ADCAB47"/>
    <w:rsid w:val="7AF25EBA"/>
    <w:rsid w:val="7B1259E2"/>
    <w:rsid w:val="7B3C259E"/>
    <w:rsid w:val="7B5A573C"/>
    <w:rsid w:val="7B5CC745"/>
    <w:rsid w:val="7B62975B"/>
    <w:rsid w:val="7B6E17F4"/>
    <w:rsid w:val="7B7AC14A"/>
    <w:rsid w:val="7B950F53"/>
    <w:rsid w:val="7BD2D0F7"/>
    <w:rsid w:val="7C050A8B"/>
    <w:rsid w:val="7C2E0CF9"/>
    <w:rsid w:val="7C3648DC"/>
    <w:rsid w:val="7C44D13A"/>
    <w:rsid w:val="7C47FF81"/>
    <w:rsid w:val="7C59F48B"/>
    <w:rsid w:val="7CCA6F36"/>
    <w:rsid w:val="7CE41A64"/>
    <w:rsid w:val="7CF8884A"/>
    <w:rsid w:val="7CFD7730"/>
    <w:rsid w:val="7D244D8B"/>
    <w:rsid w:val="7D3A8714"/>
    <w:rsid w:val="7D3F462B"/>
    <w:rsid w:val="7D9978A9"/>
    <w:rsid w:val="7DB6970B"/>
    <w:rsid w:val="7DC1311E"/>
    <w:rsid w:val="7DE114E0"/>
    <w:rsid w:val="7E1FFAC8"/>
    <w:rsid w:val="7E50EB20"/>
    <w:rsid w:val="7ECF54FB"/>
    <w:rsid w:val="7ECF6DBD"/>
    <w:rsid w:val="7ED383DB"/>
    <w:rsid w:val="7F16C670"/>
    <w:rsid w:val="7F6DBB09"/>
    <w:rsid w:val="7F71C82B"/>
    <w:rsid w:val="7FADD936"/>
    <w:rsid w:val="7FB4C6DC"/>
    <w:rsid w:val="7FC0C5A1"/>
    <w:rsid w:val="7FC5CC96"/>
    <w:rsid w:val="7FE3F613"/>
    <w:rsid w:val="7FE5DADB"/>
    <w:rsid w:val="7FEFD807"/>
    <w:rsid w:val="7FF74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BAD21E"/>
  <w14:defaultImageDpi w14:val="300"/>
  <w15:chartTrackingRefBased/>
  <w15:docId w15:val="{6E339D3F-296D-475E-84E4-A8BA6D8B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5253"/>
    <w:rPr>
      <w:sz w:val="24"/>
      <w:szCs w:val="24"/>
      <w:lang w:val="en-GB" w:eastAsia="en-GB"/>
    </w:rPr>
  </w:style>
  <w:style w:type="paragraph" w:styleId="Heading1">
    <w:name w:val="heading 1"/>
    <w:basedOn w:val="Normal"/>
    <w:next w:val="Normal"/>
    <w:qFormat/>
    <w:rsid w:val="00AE025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E025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E0255"/>
    <w:pPr>
      <w:keepNext/>
      <w:spacing w:before="240" w:after="60"/>
      <w:outlineLvl w:val="2"/>
    </w:pPr>
    <w:rPr>
      <w:rFonts w:ascii="Arial" w:hAnsi="Arial" w:cs="Arial"/>
      <w:b/>
      <w:bCs/>
      <w:sz w:val="26"/>
      <w:szCs w:val="26"/>
    </w:rPr>
  </w:style>
  <w:style w:type="paragraph" w:styleId="Heading4">
    <w:name w:val="heading 4"/>
    <w:basedOn w:val="Normal"/>
    <w:next w:val="Normal"/>
    <w:qFormat/>
    <w:rsid w:val="00AE0255"/>
    <w:pPr>
      <w:keepNext/>
      <w:spacing w:before="240" w:after="60"/>
      <w:outlineLvl w:val="3"/>
    </w:pPr>
    <w:rPr>
      <w:b/>
      <w:bCs/>
      <w:sz w:val="28"/>
      <w:szCs w:val="28"/>
    </w:rPr>
  </w:style>
  <w:style w:type="paragraph" w:styleId="Heading5">
    <w:name w:val="heading 5"/>
    <w:basedOn w:val="Normal"/>
    <w:qFormat/>
    <w:rsid w:val="00B868D2"/>
    <w:pPr>
      <w:spacing w:before="100" w:beforeAutospacing="1" w:after="100" w:afterAutospacing="1"/>
      <w:outlineLvl w:val="4"/>
    </w:pPr>
    <w:rPr>
      <w:b/>
      <w:bCs/>
      <w:sz w:val="20"/>
      <w:szCs w:val="20"/>
    </w:rPr>
  </w:style>
  <w:style w:type="paragraph" w:styleId="Heading6">
    <w:name w:val="heading 6"/>
    <w:basedOn w:val="Normal"/>
    <w:next w:val="Normal"/>
    <w:qFormat/>
    <w:rsid w:val="00AE0255"/>
    <w:pPr>
      <w:spacing w:before="240" w:after="60"/>
      <w:outlineLvl w:val="5"/>
    </w:pPr>
    <w:rPr>
      <w:b/>
      <w:bCs/>
      <w:sz w:val="22"/>
      <w:szCs w:val="22"/>
    </w:rPr>
  </w:style>
  <w:style w:type="paragraph" w:styleId="Heading7">
    <w:name w:val="heading 7"/>
    <w:basedOn w:val="Normal"/>
    <w:next w:val="Normal"/>
    <w:qFormat/>
    <w:rsid w:val="00AE0255"/>
    <w:pPr>
      <w:spacing w:before="240" w:after="60"/>
      <w:outlineLvl w:val="6"/>
    </w:pPr>
  </w:style>
  <w:style w:type="paragraph" w:styleId="Heading8">
    <w:name w:val="heading 8"/>
    <w:basedOn w:val="Normal"/>
    <w:next w:val="Normal"/>
    <w:qFormat/>
    <w:rsid w:val="00AE0255"/>
    <w:pPr>
      <w:spacing w:before="240" w:after="60"/>
      <w:outlineLvl w:val="7"/>
    </w:pPr>
    <w:rPr>
      <w:i/>
      <w:iCs/>
    </w:rPr>
  </w:style>
  <w:style w:type="paragraph" w:styleId="Heading9">
    <w:name w:val="heading 9"/>
    <w:basedOn w:val="Normal"/>
    <w:next w:val="Normal"/>
    <w:qFormat/>
    <w:rsid w:val="00AE02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77127"/>
    <w:rPr>
      <w:i/>
      <w:iCs/>
    </w:rPr>
  </w:style>
  <w:style w:type="character" w:styleId="Hyperlink">
    <w:name w:val="Hyperlink"/>
    <w:rsid w:val="00D7482C"/>
    <w:rPr>
      <w:strike w:val="0"/>
      <w:dstrike w:val="0"/>
      <w:color w:val="006699"/>
      <w:u w:val="none"/>
      <w:effect w:val="none"/>
    </w:rPr>
  </w:style>
  <w:style w:type="character" w:customStyle="1" w:styleId="italic">
    <w:name w:val="italic"/>
    <w:basedOn w:val="DefaultParagraphFont"/>
    <w:rsid w:val="001F496B"/>
  </w:style>
  <w:style w:type="character" w:customStyle="1" w:styleId="bold">
    <w:name w:val="bold"/>
    <w:basedOn w:val="DefaultParagraphFont"/>
    <w:rsid w:val="001F496B"/>
  </w:style>
  <w:style w:type="character" w:customStyle="1" w:styleId="ja50-ce-section-title">
    <w:name w:val="ja50-ce-section-title"/>
    <w:basedOn w:val="DefaultParagraphFont"/>
    <w:rsid w:val="00B868D2"/>
  </w:style>
  <w:style w:type="paragraph" w:customStyle="1" w:styleId="ja50-ce-simple-para">
    <w:name w:val="ja50-ce-simple-para"/>
    <w:basedOn w:val="Normal"/>
    <w:rsid w:val="00B868D2"/>
    <w:pPr>
      <w:spacing w:before="100" w:beforeAutospacing="1" w:after="100" w:afterAutospacing="1"/>
    </w:pPr>
  </w:style>
  <w:style w:type="paragraph" w:styleId="Footer">
    <w:name w:val="footer"/>
    <w:basedOn w:val="Normal"/>
    <w:rsid w:val="00A209C9"/>
    <w:pPr>
      <w:tabs>
        <w:tab w:val="center" w:pos="4153"/>
        <w:tab w:val="right" w:pos="8306"/>
      </w:tabs>
    </w:pPr>
  </w:style>
  <w:style w:type="character" w:styleId="PageNumber">
    <w:name w:val="page number"/>
    <w:basedOn w:val="DefaultParagraphFont"/>
    <w:rsid w:val="00A209C9"/>
  </w:style>
  <w:style w:type="paragraph" w:styleId="Header">
    <w:name w:val="header"/>
    <w:basedOn w:val="Normal"/>
    <w:link w:val="HeaderChar"/>
    <w:rsid w:val="00A209C9"/>
    <w:pPr>
      <w:tabs>
        <w:tab w:val="center" w:pos="4153"/>
        <w:tab w:val="right" w:pos="8306"/>
      </w:tabs>
    </w:pPr>
  </w:style>
  <w:style w:type="character" w:customStyle="1" w:styleId="HeaderChar">
    <w:name w:val="Header Char"/>
    <w:link w:val="Header"/>
    <w:rsid w:val="00F8583E"/>
    <w:rPr>
      <w:sz w:val="24"/>
      <w:szCs w:val="24"/>
      <w:lang w:val="en-GB" w:eastAsia="en-GB" w:bidi="ar-SA"/>
    </w:rPr>
  </w:style>
  <w:style w:type="paragraph" w:styleId="BodyText">
    <w:name w:val="Body Text"/>
    <w:basedOn w:val="Normal"/>
    <w:rsid w:val="008E2255"/>
    <w:pPr>
      <w:spacing w:line="360" w:lineRule="atLeast"/>
      <w:jc w:val="both"/>
    </w:pPr>
    <w:rPr>
      <w:lang w:val="en-US" w:eastAsia="en-AU"/>
    </w:rPr>
  </w:style>
  <w:style w:type="paragraph" w:styleId="Caption">
    <w:name w:val="caption"/>
    <w:basedOn w:val="Normal"/>
    <w:next w:val="Normal"/>
    <w:link w:val="CaptionChar"/>
    <w:qFormat/>
    <w:rsid w:val="006C3EEB"/>
    <w:pPr>
      <w:spacing w:before="120" w:after="120" w:line="360" w:lineRule="atLeast"/>
      <w:jc w:val="both"/>
    </w:pPr>
    <w:rPr>
      <w:rFonts w:ascii="Arial" w:hAnsi="Arial"/>
      <w:b/>
      <w:bCs/>
      <w:lang w:val="en-AU" w:eastAsia="en-AU"/>
    </w:rPr>
  </w:style>
  <w:style w:type="character" w:customStyle="1" w:styleId="CaptionChar">
    <w:name w:val="Caption Char"/>
    <w:link w:val="Caption"/>
    <w:rsid w:val="006C3EEB"/>
    <w:rPr>
      <w:rFonts w:ascii="Arial" w:hAnsi="Arial"/>
      <w:b/>
      <w:bCs/>
      <w:sz w:val="24"/>
      <w:szCs w:val="24"/>
      <w:lang w:val="en-AU" w:eastAsia="en-AU" w:bidi="ar-SA"/>
    </w:rPr>
  </w:style>
  <w:style w:type="paragraph" w:customStyle="1" w:styleId="CaptionBlueTimesNewRoman">
    <w:name w:val="Caption Blue + Times New Roman"/>
    <w:basedOn w:val="Normal"/>
    <w:next w:val="Normal"/>
    <w:link w:val="CaptionBlueTimesNewRomanChar"/>
    <w:rsid w:val="006C3EEB"/>
    <w:pPr>
      <w:spacing w:before="120" w:after="120" w:line="360" w:lineRule="atLeast"/>
      <w:jc w:val="both"/>
    </w:pPr>
    <w:rPr>
      <w:b/>
      <w:bCs/>
      <w:color w:val="000080"/>
      <w:lang w:val="en-AU" w:eastAsia="en-AU"/>
    </w:rPr>
  </w:style>
  <w:style w:type="character" w:customStyle="1" w:styleId="CaptionBlueTimesNewRomanChar">
    <w:name w:val="Caption Blue + Times New Roman Char"/>
    <w:link w:val="CaptionBlueTimesNewRoman"/>
    <w:rsid w:val="006C3EEB"/>
    <w:rPr>
      <w:b/>
      <w:bCs/>
      <w:color w:val="000080"/>
      <w:sz w:val="24"/>
      <w:szCs w:val="24"/>
      <w:lang w:val="en-AU" w:eastAsia="en-AU" w:bidi="ar-SA"/>
    </w:rPr>
  </w:style>
  <w:style w:type="character" w:customStyle="1" w:styleId="style7style3">
    <w:name w:val="style7 style3"/>
    <w:basedOn w:val="DefaultParagraphFont"/>
    <w:rsid w:val="00EA211F"/>
  </w:style>
  <w:style w:type="paragraph" w:styleId="BodyTextIndent">
    <w:name w:val="Body Text Indent"/>
    <w:basedOn w:val="Normal"/>
    <w:rsid w:val="00AD17B3"/>
    <w:pPr>
      <w:spacing w:after="120"/>
      <w:ind w:left="283"/>
    </w:pPr>
  </w:style>
  <w:style w:type="paragraph" w:styleId="BodyTextIndent2">
    <w:name w:val="Body Text Indent 2"/>
    <w:basedOn w:val="Normal"/>
    <w:rsid w:val="00AD17B3"/>
    <w:pPr>
      <w:spacing w:after="120" w:line="480" w:lineRule="auto"/>
      <w:ind w:left="283"/>
    </w:pPr>
  </w:style>
  <w:style w:type="paragraph" w:styleId="BodyTextIndent3">
    <w:name w:val="Body Text Indent 3"/>
    <w:basedOn w:val="Normal"/>
    <w:rsid w:val="00AD17B3"/>
    <w:pPr>
      <w:spacing w:after="120"/>
      <w:ind w:left="283"/>
    </w:pPr>
    <w:rPr>
      <w:sz w:val="16"/>
      <w:szCs w:val="16"/>
    </w:rPr>
  </w:style>
  <w:style w:type="paragraph" w:styleId="BlockText">
    <w:name w:val="Block Text"/>
    <w:basedOn w:val="Normal"/>
    <w:rsid w:val="00AD17B3"/>
    <w:pPr>
      <w:autoSpaceDE w:val="0"/>
      <w:autoSpaceDN w:val="0"/>
      <w:adjustRightInd w:val="0"/>
      <w:ind w:left="720" w:right="720"/>
      <w:jc w:val="both"/>
    </w:pPr>
    <w:rPr>
      <w:rFonts w:ascii="Verdana" w:hAnsi="Verdana" w:cs="Arial"/>
      <w:lang w:val="en-US" w:eastAsia="en-US"/>
    </w:rPr>
  </w:style>
  <w:style w:type="character" w:styleId="HTMLCite">
    <w:name w:val="HTML Cite"/>
    <w:rsid w:val="00AD17B3"/>
    <w:rPr>
      <w:i w:val="0"/>
      <w:iCs w:val="0"/>
    </w:rPr>
  </w:style>
  <w:style w:type="character" w:styleId="FootnoteReference">
    <w:name w:val="footnote reference"/>
    <w:semiHidden/>
    <w:rsid w:val="00B142B3"/>
    <w:rPr>
      <w:vertAlign w:val="superscript"/>
    </w:rPr>
  </w:style>
  <w:style w:type="paragraph" w:customStyle="1" w:styleId="BodyText1">
    <w:name w:val="Body Text1"/>
    <w:basedOn w:val="Normal"/>
    <w:rsid w:val="00B142B3"/>
    <w:pPr>
      <w:spacing w:line="360" w:lineRule="auto"/>
    </w:pPr>
    <w:rPr>
      <w:sz w:val="22"/>
      <w:lang w:val="en-US" w:eastAsia="en-US"/>
    </w:rPr>
  </w:style>
  <w:style w:type="paragraph" w:customStyle="1" w:styleId="Bodyquote">
    <w:name w:val="Body quote"/>
    <w:basedOn w:val="BodyText1"/>
    <w:rsid w:val="00887C19"/>
    <w:pPr>
      <w:ind w:left="567" w:right="567"/>
    </w:pPr>
  </w:style>
  <w:style w:type="paragraph" w:customStyle="1" w:styleId="Default">
    <w:name w:val="Default"/>
    <w:rsid w:val="00887C19"/>
    <w:pPr>
      <w:widowControl w:val="0"/>
      <w:autoSpaceDE w:val="0"/>
      <w:autoSpaceDN w:val="0"/>
      <w:adjustRightInd w:val="0"/>
    </w:pPr>
    <w:rPr>
      <w:rFonts w:ascii="Adobe Garamond" w:hAnsi="Adobe Garamond" w:cs="Adobe Garamond"/>
      <w:color w:val="000000"/>
      <w:sz w:val="24"/>
      <w:szCs w:val="24"/>
      <w:lang w:bidi="en-US"/>
    </w:rPr>
  </w:style>
  <w:style w:type="paragraph" w:customStyle="1" w:styleId="Interviewee">
    <w:name w:val="Interviewee"/>
    <w:basedOn w:val="Normal"/>
    <w:rsid w:val="00887C19"/>
    <w:pPr>
      <w:tabs>
        <w:tab w:val="right" w:pos="8300"/>
      </w:tabs>
      <w:spacing w:line="360" w:lineRule="auto"/>
    </w:pPr>
    <w:rPr>
      <w:sz w:val="22"/>
      <w:lang w:val="en-AU" w:eastAsia="en-US"/>
    </w:rPr>
  </w:style>
  <w:style w:type="paragraph" w:customStyle="1" w:styleId="indent50">
    <w:name w:val="indent_50"/>
    <w:basedOn w:val="Normal"/>
    <w:rsid w:val="00B34C57"/>
    <w:pPr>
      <w:spacing w:before="100" w:beforeAutospacing="1" w:after="100" w:afterAutospacing="1"/>
    </w:pPr>
    <w:rPr>
      <w:rFonts w:ascii="Arial" w:eastAsia="MS Mincho" w:hAnsi="Arial" w:cs="Arial"/>
      <w:lang w:eastAsia="zh-CN"/>
    </w:rPr>
  </w:style>
  <w:style w:type="paragraph" w:customStyle="1" w:styleId="question">
    <w:name w:val="question"/>
    <w:rsid w:val="006E6009"/>
    <w:rPr>
      <w:b/>
      <w:sz w:val="24"/>
    </w:rPr>
  </w:style>
  <w:style w:type="paragraph" w:styleId="BalloonText">
    <w:name w:val="Balloon Text"/>
    <w:basedOn w:val="Normal"/>
    <w:semiHidden/>
    <w:rsid w:val="00D4538F"/>
    <w:rPr>
      <w:rFonts w:ascii="Lucida Grande" w:hAnsi="Lucida Grande"/>
      <w:sz w:val="18"/>
      <w:szCs w:val="18"/>
    </w:rPr>
  </w:style>
  <w:style w:type="character" w:styleId="CommentReference">
    <w:name w:val="annotation reference"/>
    <w:semiHidden/>
    <w:rsid w:val="00D4538F"/>
    <w:rPr>
      <w:sz w:val="18"/>
    </w:rPr>
  </w:style>
  <w:style w:type="paragraph" w:styleId="CommentText">
    <w:name w:val="annotation text"/>
    <w:basedOn w:val="Normal"/>
    <w:semiHidden/>
    <w:rsid w:val="00D4538F"/>
  </w:style>
  <w:style w:type="paragraph" w:styleId="CommentSubject">
    <w:name w:val="annotation subject"/>
    <w:basedOn w:val="CommentText"/>
    <w:next w:val="CommentText"/>
    <w:semiHidden/>
    <w:rsid w:val="00D4538F"/>
  </w:style>
  <w:style w:type="paragraph" w:styleId="NormalWeb">
    <w:name w:val="Normal (Web)"/>
    <w:basedOn w:val="Normal"/>
    <w:uiPriority w:val="99"/>
    <w:rsid w:val="00A84113"/>
    <w:pPr>
      <w:spacing w:beforeLines="1" w:afterLines="1"/>
    </w:pPr>
    <w:rPr>
      <w:rFonts w:ascii="Times" w:hAnsi="Times"/>
      <w:sz w:val="20"/>
      <w:szCs w:val="20"/>
      <w:lang w:val="en-AU" w:eastAsia="en-US"/>
    </w:rPr>
  </w:style>
  <w:style w:type="paragraph" w:styleId="ListParagraph">
    <w:name w:val="List Paragraph"/>
    <w:basedOn w:val="Normal"/>
    <w:uiPriority w:val="34"/>
    <w:qFormat/>
    <w:rsid w:val="00B6428E"/>
    <w:pPr>
      <w:ind w:left="720"/>
      <w:contextualSpacing/>
    </w:pPr>
  </w:style>
  <w:style w:type="character" w:customStyle="1" w:styleId="normaltextrun">
    <w:name w:val="normaltextrun"/>
    <w:basedOn w:val="DefaultParagraphFont"/>
    <w:rsid w:val="002B72D5"/>
  </w:style>
  <w:style w:type="character" w:customStyle="1" w:styleId="eop">
    <w:name w:val="eop"/>
    <w:basedOn w:val="DefaultParagraphFont"/>
    <w:rsid w:val="00F05DBE"/>
  </w:style>
  <w:style w:type="character" w:customStyle="1" w:styleId="csl-left-margin">
    <w:name w:val="csl-left-margin"/>
    <w:basedOn w:val="DefaultParagraphFont"/>
    <w:rsid w:val="008A6211"/>
  </w:style>
  <w:style w:type="character" w:customStyle="1" w:styleId="csl-right-inline">
    <w:name w:val="csl-right-inline"/>
    <w:basedOn w:val="DefaultParagraphFont"/>
    <w:rsid w:val="008A6211"/>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66B12"/>
    <w:rPr>
      <w:sz w:val="24"/>
      <w:szCs w:val="24"/>
      <w:lang w:val="en-GB" w:eastAsia="en-GB"/>
    </w:rPr>
  </w:style>
  <w:style w:type="character" w:styleId="UnresolvedMention">
    <w:name w:val="Unresolved Mention"/>
    <w:basedOn w:val="DefaultParagraphFont"/>
    <w:uiPriority w:val="99"/>
    <w:rsid w:val="0086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9795">
      <w:bodyDiv w:val="1"/>
      <w:marLeft w:val="0"/>
      <w:marRight w:val="0"/>
      <w:marTop w:val="0"/>
      <w:marBottom w:val="0"/>
      <w:divBdr>
        <w:top w:val="none" w:sz="0" w:space="0" w:color="auto"/>
        <w:left w:val="none" w:sz="0" w:space="0" w:color="auto"/>
        <w:bottom w:val="none" w:sz="0" w:space="0" w:color="auto"/>
        <w:right w:val="none" w:sz="0" w:space="0" w:color="auto"/>
      </w:divBdr>
    </w:div>
    <w:div w:id="57630048">
      <w:bodyDiv w:val="1"/>
      <w:marLeft w:val="0"/>
      <w:marRight w:val="0"/>
      <w:marTop w:val="0"/>
      <w:marBottom w:val="0"/>
      <w:divBdr>
        <w:top w:val="none" w:sz="0" w:space="0" w:color="auto"/>
        <w:left w:val="none" w:sz="0" w:space="0" w:color="auto"/>
        <w:bottom w:val="none" w:sz="0" w:space="0" w:color="auto"/>
        <w:right w:val="none" w:sz="0" w:space="0" w:color="auto"/>
      </w:divBdr>
    </w:div>
    <w:div w:id="85612305">
      <w:bodyDiv w:val="1"/>
      <w:marLeft w:val="0"/>
      <w:marRight w:val="0"/>
      <w:marTop w:val="0"/>
      <w:marBottom w:val="0"/>
      <w:divBdr>
        <w:top w:val="none" w:sz="0" w:space="0" w:color="auto"/>
        <w:left w:val="none" w:sz="0" w:space="0" w:color="auto"/>
        <w:bottom w:val="none" w:sz="0" w:space="0" w:color="auto"/>
        <w:right w:val="none" w:sz="0" w:space="0" w:color="auto"/>
      </w:divBdr>
      <w:divsChild>
        <w:div w:id="1115831694">
          <w:marLeft w:val="0"/>
          <w:marRight w:val="0"/>
          <w:marTop w:val="0"/>
          <w:marBottom w:val="0"/>
          <w:divBdr>
            <w:top w:val="none" w:sz="0" w:space="0" w:color="auto"/>
            <w:left w:val="none" w:sz="0" w:space="0" w:color="auto"/>
            <w:bottom w:val="none" w:sz="0" w:space="0" w:color="auto"/>
            <w:right w:val="none" w:sz="0" w:space="0" w:color="auto"/>
          </w:divBdr>
          <w:divsChild>
            <w:div w:id="60642675">
              <w:marLeft w:val="0"/>
              <w:marRight w:val="0"/>
              <w:marTop w:val="0"/>
              <w:marBottom w:val="0"/>
              <w:divBdr>
                <w:top w:val="none" w:sz="0" w:space="0" w:color="auto"/>
                <w:left w:val="none" w:sz="0" w:space="0" w:color="auto"/>
                <w:bottom w:val="none" w:sz="0" w:space="0" w:color="auto"/>
                <w:right w:val="none" w:sz="0" w:space="0" w:color="auto"/>
              </w:divBdr>
              <w:divsChild>
                <w:div w:id="17112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6767">
      <w:bodyDiv w:val="1"/>
      <w:marLeft w:val="0"/>
      <w:marRight w:val="0"/>
      <w:marTop w:val="0"/>
      <w:marBottom w:val="0"/>
      <w:divBdr>
        <w:top w:val="none" w:sz="0" w:space="0" w:color="auto"/>
        <w:left w:val="none" w:sz="0" w:space="0" w:color="auto"/>
        <w:bottom w:val="none" w:sz="0" w:space="0" w:color="auto"/>
        <w:right w:val="none" w:sz="0" w:space="0" w:color="auto"/>
      </w:divBdr>
      <w:divsChild>
        <w:div w:id="854923689">
          <w:marLeft w:val="0"/>
          <w:marRight w:val="0"/>
          <w:marTop w:val="0"/>
          <w:marBottom w:val="0"/>
          <w:divBdr>
            <w:top w:val="none" w:sz="0" w:space="0" w:color="auto"/>
            <w:left w:val="none" w:sz="0" w:space="0" w:color="auto"/>
            <w:bottom w:val="none" w:sz="0" w:space="0" w:color="auto"/>
            <w:right w:val="none" w:sz="0" w:space="0" w:color="auto"/>
          </w:divBdr>
          <w:divsChild>
            <w:div w:id="1604915059">
              <w:marLeft w:val="0"/>
              <w:marRight w:val="0"/>
              <w:marTop w:val="0"/>
              <w:marBottom w:val="0"/>
              <w:divBdr>
                <w:top w:val="none" w:sz="0" w:space="0" w:color="auto"/>
                <w:left w:val="none" w:sz="0" w:space="0" w:color="auto"/>
                <w:bottom w:val="none" w:sz="0" w:space="0" w:color="auto"/>
                <w:right w:val="none" w:sz="0" w:space="0" w:color="auto"/>
              </w:divBdr>
              <w:divsChild>
                <w:div w:id="9684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2393">
      <w:bodyDiv w:val="1"/>
      <w:marLeft w:val="0"/>
      <w:marRight w:val="0"/>
      <w:marTop w:val="0"/>
      <w:marBottom w:val="0"/>
      <w:divBdr>
        <w:top w:val="none" w:sz="0" w:space="0" w:color="auto"/>
        <w:left w:val="none" w:sz="0" w:space="0" w:color="auto"/>
        <w:bottom w:val="none" w:sz="0" w:space="0" w:color="auto"/>
        <w:right w:val="none" w:sz="0" w:space="0" w:color="auto"/>
      </w:divBdr>
    </w:div>
    <w:div w:id="242377721">
      <w:bodyDiv w:val="1"/>
      <w:marLeft w:val="0"/>
      <w:marRight w:val="0"/>
      <w:marTop w:val="0"/>
      <w:marBottom w:val="0"/>
      <w:divBdr>
        <w:top w:val="none" w:sz="0" w:space="0" w:color="auto"/>
        <w:left w:val="none" w:sz="0" w:space="0" w:color="auto"/>
        <w:bottom w:val="none" w:sz="0" w:space="0" w:color="auto"/>
        <w:right w:val="none" w:sz="0" w:space="0" w:color="auto"/>
      </w:divBdr>
      <w:divsChild>
        <w:div w:id="2094233472">
          <w:marLeft w:val="0"/>
          <w:marRight w:val="0"/>
          <w:marTop w:val="0"/>
          <w:marBottom w:val="0"/>
          <w:divBdr>
            <w:top w:val="none" w:sz="0" w:space="0" w:color="auto"/>
            <w:left w:val="none" w:sz="0" w:space="0" w:color="auto"/>
            <w:bottom w:val="none" w:sz="0" w:space="0" w:color="auto"/>
            <w:right w:val="none" w:sz="0" w:space="0" w:color="auto"/>
          </w:divBdr>
          <w:divsChild>
            <w:div w:id="1534460694">
              <w:marLeft w:val="0"/>
              <w:marRight w:val="0"/>
              <w:marTop w:val="0"/>
              <w:marBottom w:val="0"/>
              <w:divBdr>
                <w:top w:val="none" w:sz="0" w:space="0" w:color="auto"/>
                <w:left w:val="none" w:sz="0" w:space="0" w:color="auto"/>
                <w:bottom w:val="none" w:sz="0" w:space="0" w:color="auto"/>
                <w:right w:val="none" w:sz="0" w:space="0" w:color="auto"/>
              </w:divBdr>
              <w:divsChild>
                <w:div w:id="15292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0913">
      <w:bodyDiv w:val="1"/>
      <w:marLeft w:val="0"/>
      <w:marRight w:val="0"/>
      <w:marTop w:val="0"/>
      <w:marBottom w:val="0"/>
      <w:divBdr>
        <w:top w:val="none" w:sz="0" w:space="0" w:color="auto"/>
        <w:left w:val="none" w:sz="0" w:space="0" w:color="auto"/>
        <w:bottom w:val="none" w:sz="0" w:space="0" w:color="auto"/>
        <w:right w:val="none" w:sz="0" w:space="0" w:color="auto"/>
      </w:divBdr>
      <w:divsChild>
        <w:div w:id="1655068235">
          <w:marLeft w:val="0"/>
          <w:marRight w:val="0"/>
          <w:marTop w:val="0"/>
          <w:marBottom w:val="0"/>
          <w:divBdr>
            <w:top w:val="none" w:sz="0" w:space="0" w:color="auto"/>
            <w:left w:val="none" w:sz="0" w:space="0" w:color="auto"/>
            <w:bottom w:val="none" w:sz="0" w:space="0" w:color="auto"/>
            <w:right w:val="none" w:sz="0" w:space="0" w:color="auto"/>
          </w:divBdr>
          <w:divsChild>
            <w:div w:id="404884592">
              <w:marLeft w:val="0"/>
              <w:marRight w:val="0"/>
              <w:marTop w:val="0"/>
              <w:marBottom w:val="0"/>
              <w:divBdr>
                <w:top w:val="none" w:sz="0" w:space="0" w:color="auto"/>
                <w:left w:val="none" w:sz="0" w:space="0" w:color="auto"/>
                <w:bottom w:val="none" w:sz="0" w:space="0" w:color="auto"/>
                <w:right w:val="none" w:sz="0" w:space="0" w:color="auto"/>
              </w:divBdr>
            </w:div>
            <w:div w:id="12211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06712">
      <w:bodyDiv w:val="1"/>
      <w:marLeft w:val="0"/>
      <w:marRight w:val="0"/>
      <w:marTop w:val="0"/>
      <w:marBottom w:val="0"/>
      <w:divBdr>
        <w:top w:val="none" w:sz="0" w:space="0" w:color="auto"/>
        <w:left w:val="none" w:sz="0" w:space="0" w:color="auto"/>
        <w:bottom w:val="none" w:sz="0" w:space="0" w:color="auto"/>
        <w:right w:val="none" w:sz="0" w:space="0" w:color="auto"/>
      </w:divBdr>
      <w:divsChild>
        <w:div w:id="1294676608">
          <w:marLeft w:val="0"/>
          <w:marRight w:val="0"/>
          <w:marTop w:val="0"/>
          <w:marBottom w:val="0"/>
          <w:divBdr>
            <w:top w:val="none" w:sz="0" w:space="0" w:color="auto"/>
            <w:left w:val="none" w:sz="0" w:space="0" w:color="auto"/>
            <w:bottom w:val="none" w:sz="0" w:space="0" w:color="auto"/>
            <w:right w:val="none" w:sz="0" w:space="0" w:color="auto"/>
          </w:divBdr>
          <w:divsChild>
            <w:div w:id="10210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6391">
      <w:bodyDiv w:val="1"/>
      <w:marLeft w:val="0"/>
      <w:marRight w:val="0"/>
      <w:marTop w:val="0"/>
      <w:marBottom w:val="0"/>
      <w:divBdr>
        <w:top w:val="none" w:sz="0" w:space="0" w:color="auto"/>
        <w:left w:val="none" w:sz="0" w:space="0" w:color="auto"/>
        <w:bottom w:val="none" w:sz="0" w:space="0" w:color="auto"/>
        <w:right w:val="none" w:sz="0" w:space="0" w:color="auto"/>
      </w:divBdr>
      <w:divsChild>
        <w:div w:id="2091736778">
          <w:marLeft w:val="0"/>
          <w:marRight w:val="0"/>
          <w:marTop w:val="0"/>
          <w:marBottom w:val="0"/>
          <w:divBdr>
            <w:top w:val="none" w:sz="0" w:space="0" w:color="auto"/>
            <w:left w:val="none" w:sz="0" w:space="0" w:color="auto"/>
            <w:bottom w:val="none" w:sz="0" w:space="0" w:color="auto"/>
            <w:right w:val="none" w:sz="0" w:space="0" w:color="auto"/>
          </w:divBdr>
          <w:divsChild>
            <w:div w:id="1997613115">
              <w:marLeft w:val="0"/>
              <w:marRight w:val="0"/>
              <w:marTop w:val="0"/>
              <w:marBottom w:val="0"/>
              <w:divBdr>
                <w:top w:val="none" w:sz="0" w:space="0" w:color="auto"/>
                <w:left w:val="none" w:sz="0" w:space="0" w:color="auto"/>
                <w:bottom w:val="none" w:sz="0" w:space="0" w:color="auto"/>
                <w:right w:val="none" w:sz="0" w:space="0" w:color="auto"/>
              </w:divBdr>
              <w:divsChild>
                <w:div w:id="9049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72898">
      <w:bodyDiv w:val="1"/>
      <w:marLeft w:val="0"/>
      <w:marRight w:val="0"/>
      <w:marTop w:val="0"/>
      <w:marBottom w:val="0"/>
      <w:divBdr>
        <w:top w:val="none" w:sz="0" w:space="0" w:color="auto"/>
        <w:left w:val="none" w:sz="0" w:space="0" w:color="auto"/>
        <w:bottom w:val="none" w:sz="0" w:space="0" w:color="auto"/>
        <w:right w:val="none" w:sz="0" w:space="0" w:color="auto"/>
      </w:divBdr>
    </w:div>
    <w:div w:id="423693787">
      <w:bodyDiv w:val="1"/>
      <w:marLeft w:val="0"/>
      <w:marRight w:val="0"/>
      <w:marTop w:val="0"/>
      <w:marBottom w:val="0"/>
      <w:divBdr>
        <w:top w:val="none" w:sz="0" w:space="0" w:color="auto"/>
        <w:left w:val="none" w:sz="0" w:space="0" w:color="auto"/>
        <w:bottom w:val="none" w:sz="0" w:space="0" w:color="auto"/>
        <w:right w:val="none" w:sz="0" w:space="0" w:color="auto"/>
      </w:divBdr>
    </w:div>
    <w:div w:id="770971702">
      <w:bodyDiv w:val="1"/>
      <w:marLeft w:val="0"/>
      <w:marRight w:val="0"/>
      <w:marTop w:val="0"/>
      <w:marBottom w:val="0"/>
      <w:divBdr>
        <w:top w:val="none" w:sz="0" w:space="0" w:color="auto"/>
        <w:left w:val="none" w:sz="0" w:space="0" w:color="auto"/>
        <w:bottom w:val="none" w:sz="0" w:space="0" w:color="auto"/>
        <w:right w:val="none" w:sz="0" w:space="0" w:color="auto"/>
      </w:divBdr>
    </w:div>
    <w:div w:id="816268431">
      <w:bodyDiv w:val="1"/>
      <w:marLeft w:val="0"/>
      <w:marRight w:val="0"/>
      <w:marTop w:val="0"/>
      <w:marBottom w:val="0"/>
      <w:divBdr>
        <w:top w:val="none" w:sz="0" w:space="0" w:color="auto"/>
        <w:left w:val="none" w:sz="0" w:space="0" w:color="auto"/>
        <w:bottom w:val="none" w:sz="0" w:space="0" w:color="auto"/>
        <w:right w:val="none" w:sz="0" w:space="0" w:color="auto"/>
      </w:divBdr>
    </w:div>
    <w:div w:id="1146312624">
      <w:bodyDiv w:val="1"/>
      <w:marLeft w:val="0"/>
      <w:marRight w:val="0"/>
      <w:marTop w:val="0"/>
      <w:marBottom w:val="0"/>
      <w:divBdr>
        <w:top w:val="none" w:sz="0" w:space="0" w:color="auto"/>
        <w:left w:val="none" w:sz="0" w:space="0" w:color="auto"/>
        <w:bottom w:val="none" w:sz="0" w:space="0" w:color="auto"/>
        <w:right w:val="none" w:sz="0" w:space="0" w:color="auto"/>
      </w:divBdr>
      <w:divsChild>
        <w:div w:id="791049132">
          <w:marLeft w:val="0"/>
          <w:marRight w:val="0"/>
          <w:marTop w:val="0"/>
          <w:marBottom w:val="0"/>
          <w:divBdr>
            <w:top w:val="none" w:sz="0" w:space="0" w:color="auto"/>
            <w:left w:val="none" w:sz="0" w:space="0" w:color="auto"/>
            <w:bottom w:val="none" w:sz="0" w:space="0" w:color="auto"/>
            <w:right w:val="none" w:sz="0" w:space="0" w:color="auto"/>
          </w:divBdr>
          <w:divsChild>
            <w:div w:id="296835403">
              <w:marLeft w:val="0"/>
              <w:marRight w:val="0"/>
              <w:marTop w:val="0"/>
              <w:marBottom w:val="0"/>
              <w:divBdr>
                <w:top w:val="none" w:sz="0" w:space="0" w:color="auto"/>
                <w:left w:val="none" w:sz="0" w:space="0" w:color="auto"/>
                <w:bottom w:val="none" w:sz="0" w:space="0" w:color="auto"/>
                <w:right w:val="none" w:sz="0" w:space="0" w:color="auto"/>
              </w:divBdr>
              <w:divsChild>
                <w:div w:id="7536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6457">
      <w:bodyDiv w:val="1"/>
      <w:marLeft w:val="0"/>
      <w:marRight w:val="0"/>
      <w:marTop w:val="0"/>
      <w:marBottom w:val="0"/>
      <w:divBdr>
        <w:top w:val="none" w:sz="0" w:space="0" w:color="auto"/>
        <w:left w:val="none" w:sz="0" w:space="0" w:color="auto"/>
        <w:bottom w:val="none" w:sz="0" w:space="0" w:color="auto"/>
        <w:right w:val="none" w:sz="0" w:space="0" w:color="auto"/>
      </w:divBdr>
      <w:divsChild>
        <w:div w:id="429739389">
          <w:marLeft w:val="0"/>
          <w:marRight w:val="0"/>
          <w:marTop w:val="0"/>
          <w:marBottom w:val="0"/>
          <w:divBdr>
            <w:top w:val="none" w:sz="0" w:space="0" w:color="auto"/>
            <w:left w:val="none" w:sz="0" w:space="0" w:color="auto"/>
            <w:bottom w:val="none" w:sz="0" w:space="0" w:color="auto"/>
            <w:right w:val="none" w:sz="0" w:space="0" w:color="auto"/>
          </w:divBdr>
          <w:divsChild>
            <w:div w:id="1682509559">
              <w:marLeft w:val="0"/>
              <w:marRight w:val="0"/>
              <w:marTop w:val="0"/>
              <w:marBottom w:val="0"/>
              <w:divBdr>
                <w:top w:val="none" w:sz="0" w:space="0" w:color="auto"/>
                <w:left w:val="none" w:sz="0" w:space="0" w:color="auto"/>
                <w:bottom w:val="none" w:sz="0" w:space="0" w:color="auto"/>
                <w:right w:val="none" w:sz="0" w:space="0" w:color="auto"/>
              </w:divBdr>
              <w:divsChild>
                <w:div w:id="11695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3727">
      <w:bodyDiv w:val="1"/>
      <w:marLeft w:val="0"/>
      <w:marRight w:val="0"/>
      <w:marTop w:val="0"/>
      <w:marBottom w:val="0"/>
      <w:divBdr>
        <w:top w:val="none" w:sz="0" w:space="0" w:color="auto"/>
        <w:left w:val="none" w:sz="0" w:space="0" w:color="auto"/>
        <w:bottom w:val="none" w:sz="0" w:space="0" w:color="auto"/>
        <w:right w:val="none" w:sz="0" w:space="0" w:color="auto"/>
      </w:divBdr>
    </w:div>
    <w:div w:id="1381857900">
      <w:bodyDiv w:val="1"/>
      <w:marLeft w:val="0"/>
      <w:marRight w:val="0"/>
      <w:marTop w:val="0"/>
      <w:marBottom w:val="0"/>
      <w:divBdr>
        <w:top w:val="none" w:sz="0" w:space="0" w:color="auto"/>
        <w:left w:val="none" w:sz="0" w:space="0" w:color="auto"/>
        <w:bottom w:val="none" w:sz="0" w:space="0" w:color="auto"/>
        <w:right w:val="none" w:sz="0" w:space="0" w:color="auto"/>
      </w:divBdr>
    </w:div>
    <w:div w:id="1700400328">
      <w:bodyDiv w:val="1"/>
      <w:marLeft w:val="0"/>
      <w:marRight w:val="0"/>
      <w:marTop w:val="0"/>
      <w:marBottom w:val="0"/>
      <w:divBdr>
        <w:top w:val="none" w:sz="0" w:space="0" w:color="auto"/>
        <w:left w:val="none" w:sz="0" w:space="0" w:color="auto"/>
        <w:bottom w:val="none" w:sz="0" w:space="0" w:color="auto"/>
        <w:right w:val="none" w:sz="0" w:space="0" w:color="auto"/>
      </w:divBdr>
      <w:divsChild>
        <w:div w:id="620184950">
          <w:marLeft w:val="0"/>
          <w:marRight w:val="0"/>
          <w:marTop w:val="0"/>
          <w:marBottom w:val="0"/>
          <w:divBdr>
            <w:top w:val="none" w:sz="0" w:space="0" w:color="auto"/>
            <w:left w:val="none" w:sz="0" w:space="0" w:color="auto"/>
            <w:bottom w:val="none" w:sz="0" w:space="0" w:color="auto"/>
            <w:right w:val="none" w:sz="0" w:space="0" w:color="auto"/>
          </w:divBdr>
          <w:divsChild>
            <w:div w:id="1255015101">
              <w:marLeft w:val="0"/>
              <w:marRight w:val="0"/>
              <w:marTop w:val="0"/>
              <w:marBottom w:val="0"/>
              <w:divBdr>
                <w:top w:val="none" w:sz="0" w:space="0" w:color="auto"/>
                <w:left w:val="none" w:sz="0" w:space="0" w:color="auto"/>
                <w:bottom w:val="none" w:sz="0" w:space="0" w:color="auto"/>
                <w:right w:val="none" w:sz="0" w:space="0" w:color="auto"/>
              </w:divBdr>
              <w:divsChild>
                <w:div w:id="12222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3023">
      <w:bodyDiv w:val="1"/>
      <w:marLeft w:val="0"/>
      <w:marRight w:val="0"/>
      <w:marTop w:val="0"/>
      <w:marBottom w:val="0"/>
      <w:divBdr>
        <w:top w:val="none" w:sz="0" w:space="0" w:color="auto"/>
        <w:left w:val="none" w:sz="0" w:space="0" w:color="auto"/>
        <w:bottom w:val="none" w:sz="0" w:space="0" w:color="auto"/>
        <w:right w:val="none" w:sz="0" w:space="0" w:color="auto"/>
      </w:divBdr>
      <w:divsChild>
        <w:div w:id="1828473927">
          <w:marLeft w:val="0"/>
          <w:marRight w:val="0"/>
          <w:marTop w:val="0"/>
          <w:marBottom w:val="0"/>
          <w:divBdr>
            <w:top w:val="none" w:sz="0" w:space="0" w:color="auto"/>
            <w:left w:val="none" w:sz="0" w:space="0" w:color="auto"/>
            <w:bottom w:val="none" w:sz="0" w:space="0" w:color="auto"/>
            <w:right w:val="none" w:sz="0" w:space="0" w:color="auto"/>
          </w:divBdr>
          <w:divsChild>
            <w:div w:id="287471323">
              <w:marLeft w:val="0"/>
              <w:marRight w:val="0"/>
              <w:marTop w:val="0"/>
              <w:marBottom w:val="0"/>
              <w:divBdr>
                <w:top w:val="none" w:sz="0" w:space="0" w:color="auto"/>
                <w:left w:val="none" w:sz="0" w:space="0" w:color="auto"/>
                <w:bottom w:val="none" w:sz="0" w:space="0" w:color="auto"/>
                <w:right w:val="none" w:sz="0" w:space="0" w:color="auto"/>
              </w:divBdr>
              <w:divsChild>
                <w:div w:id="349186868">
                  <w:marLeft w:val="0"/>
                  <w:marRight w:val="0"/>
                  <w:marTop w:val="0"/>
                  <w:marBottom w:val="0"/>
                  <w:divBdr>
                    <w:top w:val="none" w:sz="0" w:space="0" w:color="auto"/>
                    <w:left w:val="none" w:sz="0" w:space="0" w:color="auto"/>
                    <w:bottom w:val="none" w:sz="0" w:space="0" w:color="auto"/>
                    <w:right w:val="none" w:sz="0" w:space="0" w:color="auto"/>
                  </w:divBdr>
                  <w:divsChild>
                    <w:div w:id="6491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73829">
      <w:bodyDiv w:val="1"/>
      <w:marLeft w:val="0"/>
      <w:marRight w:val="0"/>
      <w:marTop w:val="0"/>
      <w:marBottom w:val="0"/>
      <w:divBdr>
        <w:top w:val="none" w:sz="0" w:space="0" w:color="auto"/>
        <w:left w:val="none" w:sz="0" w:space="0" w:color="auto"/>
        <w:bottom w:val="none" w:sz="0" w:space="0" w:color="auto"/>
        <w:right w:val="none" w:sz="0" w:space="0" w:color="auto"/>
      </w:divBdr>
      <w:divsChild>
        <w:div w:id="1735006102">
          <w:marLeft w:val="0"/>
          <w:marRight w:val="0"/>
          <w:marTop w:val="0"/>
          <w:marBottom w:val="0"/>
          <w:divBdr>
            <w:top w:val="none" w:sz="0" w:space="0" w:color="auto"/>
            <w:left w:val="none" w:sz="0" w:space="0" w:color="auto"/>
            <w:bottom w:val="none" w:sz="0" w:space="0" w:color="auto"/>
            <w:right w:val="none" w:sz="0" w:space="0" w:color="auto"/>
          </w:divBdr>
          <w:divsChild>
            <w:div w:id="1282112086">
              <w:marLeft w:val="0"/>
              <w:marRight w:val="0"/>
              <w:marTop w:val="0"/>
              <w:marBottom w:val="0"/>
              <w:divBdr>
                <w:top w:val="none" w:sz="0" w:space="0" w:color="auto"/>
                <w:left w:val="none" w:sz="0" w:space="0" w:color="auto"/>
                <w:bottom w:val="none" w:sz="0" w:space="0" w:color="auto"/>
                <w:right w:val="none" w:sz="0" w:space="0" w:color="auto"/>
              </w:divBdr>
              <w:divsChild>
                <w:div w:id="13312024">
                  <w:marLeft w:val="0"/>
                  <w:marRight w:val="0"/>
                  <w:marTop w:val="0"/>
                  <w:marBottom w:val="0"/>
                  <w:divBdr>
                    <w:top w:val="none" w:sz="0" w:space="0" w:color="auto"/>
                    <w:left w:val="none" w:sz="0" w:space="0" w:color="auto"/>
                    <w:bottom w:val="none" w:sz="0" w:space="0" w:color="auto"/>
                    <w:right w:val="none" w:sz="0" w:space="0" w:color="auto"/>
                  </w:divBdr>
                </w:div>
                <w:div w:id="17995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53336">
      <w:bodyDiv w:val="1"/>
      <w:marLeft w:val="0"/>
      <w:marRight w:val="0"/>
      <w:marTop w:val="0"/>
      <w:marBottom w:val="0"/>
      <w:divBdr>
        <w:top w:val="none" w:sz="0" w:space="0" w:color="auto"/>
        <w:left w:val="none" w:sz="0" w:space="0" w:color="auto"/>
        <w:bottom w:val="none" w:sz="0" w:space="0" w:color="auto"/>
        <w:right w:val="none" w:sz="0" w:space="0" w:color="auto"/>
      </w:divBdr>
      <w:divsChild>
        <w:div w:id="444663331">
          <w:marLeft w:val="0"/>
          <w:marRight w:val="0"/>
          <w:marTop w:val="0"/>
          <w:marBottom w:val="0"/>
          <w:divBdr>
            <w:top w:val="none" w:sz="0" w:space="0" w:color="auto"/>
            <w:left w:val="none" w:sz="0" w:space="0" w:color="auto"/>
            <w:bottom w:val="none" w:sz="0" w:space="0" w:color="auto"/>
            <w:right w:val="none" w:sz="0" w:space="0" w:color="auto"/>
          </w:divBdr>
          <w:divsChild>
            <w:div w:id="97680527">
              <w:marLeft w:val="0"/>
              <w:marRight w:val="0"/>
              <w:marTop w:val="0"/>
              <w:marBottom w:val="0"/>
              <w:divBdr>
                <w:top w:val="none" w:sz="0" w:space="0" w:color="auto"/>
                <w:left w:val="none" w:sz="0" w:space="0" w:color="auto"/>
                <w:bottom w:val="none" w:sz="0" w:space="0" w:color="auto"/>
                <w:right w:val="none" w:sz="0" w:space="0" w:color="auto"/>
              </w:divBdr>
              <w:divsChild>
                <w:div w:id="1009482354">
                  <w:marLeft w:val="0"/>
                  <w:marRight w:val="0"/>
                  <w:marTop w:val="0"/>
                  <w:marBottom w:val="0"/>
                  <w:divBdr>
                    <w:top w:val="none" w:sz="0" w:space="0" w:color="auto"/>
                    <w:left w:val="none" w:sz="0" w:space="0" w:color="auto"/>
                    <w:bottom w:val="none" w:sz="0" w:space="0" w:color="auto"/>
                    <w:right w:val="none" w:sz="0" w:space="0" w:color="auto"/>
                  </w:divBdr>
                </w:div>
                <w:div w:id="18968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89622">
      <w:bodyDiv w:val="1"/>
      <w:marLeft w:val="0"/>
      <w:marRight w:val="0"/>
      <w:marTop w:val="0"/>
      <w:marBottom w:val="0"/>
      <w:divBdr>
        <w:top w:val="none" w:sz="0" w:space="0" w:color="auto"/>
        <w:left w:val="none" w:sz="0" w:space="0" w:color="auto"/>
        <w:bottom w:val="none" w:sz="0" w:space="0" w:color="auto"/>
        <w:right w:val="none" w:sz="0" w:space="0" w:color="auto"/>
      </w:divBdr>
      <w:divsChild>
        <w:div w:id="218713140">
          <w:marLeft w:val="0"/>
          <w:marRight w:val="0"/>
          <w:marTop w:val="0"/>
          <w:marBottom w:val="0"/>
          <w:divBdr>
            <w:top w:val="none" w:sz="0" w:space="0" w:color="auto"/>
            <w:left w:val="none" w:sz="0" w:space="0" w:color="auto"/>
            <w:bottom w:val="none" w:sz="0" w:space="0" w:color="auto"/>
            <w:right w:val="none" w:sz="0" w:space="0" w:color="auto"/>
          </w:divBdr>
          <w:divsChild>
            <w:div w:id="1433546275">
              <w:marLeft w:val="0"/>
              <w:marRight w:val="0"/>
              <w:marTop w:val="0"/>
              <w:marBottom w:val="0"/>
              <w:divBdr>
                <w:top w:val="none" w:sz="0" w:space="0" w:color="auto"/>
                <w:left w:val="none" w:sz="0" w:space="0" w:color="auto"/>
                <w:bottom w:val="none" w:sz="0" w:space="0" w:color="auto"/>
                <w:right w:val="none" w:sz="0" w:space="0" w:color="auto"/>
              </w:divBdr>
              <w:divsChild>
                <w:div w:id="15033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26963">
      <w:bodyDiv w:val="1"/>
      <w:marLeft w:val="0"/>
      <w:marRight w:val="0"/>
      <w:marTop w:val="0"/>
      <w:marBottom w:val="0"/>
      <w:divBdr>
        <w:top w:val="none" w:sz="0" w:space="0" w:color="auto"/>
        <w:left w:val="none" w:sz="0" w:space="0" w:color="auto"/>
        <w:bottom w:val="none" w:sz="0" w:space="0" w:color="auto"/>
        <w:right w:val="none" w:sz="0" w:space="0" w:color="auto"/>
      </w:divBdr>
      <w:divsChild>
        <w:div w:id="1398164665">
          <w:marLeft w:val="0"/>
          <w:marRight w:val="0"/>
          <w:marTop w:val="0"/>
          <w:marBottom w:val="0"/>
          <w:divBdr>
            <w:top w:val="none" w:sz="0" w:space="0" w:color="auto"/>
            <w:left w:val="none" w:sz="0" w:space="0" w:color="auto"/>
            <w:bottom w:val="none" w:sz="0" w:space="0" w:color="auto"/>
            <w:right w:val="none" w:sz="0" w:space="0" w:color="auto"/>
          </w:divBdr>
          <w:divsChild>
            <w:div w:id="1885100567">
              <w:marLeft w:val="0"/>
              <w:marRight w:val="0"/>
              <w:marTop w:val="0"/>
              <w:marBottom w:val="0"/>
              <w:divBdr>
                <w:top w:val="none" w:sz="0" w:space="0" w:color="auto"/>
                <w:left w:val="none" w:sz="0" w:space="0" w:color="auto"/>
                <w:bottom w:val="none" w:sz="0" w:space="0" w:color="auto"/>
                <w:right w:val="none" w:sz="0" w:space="0" w:color="auto"/>
              </w:divBdr>
              <w:divsChild>
                <w:div w:id="9070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herl.pitt.edu/ab/"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5819980-B28D-0A41-B807-F9F733A70616}">
  <we:reference id="a504f697-cd57-482d-af3c-653ec8236b9b" version="6.0.0.0" store="EXCatalog" storeType="EXCatalog"/>
  <we:alternateReferences>
    <we:reference id="WA200002534" version="6.0.0.0" store="en-US" storeType="OMEX"/>
  </we:alternateReferences>
  <we:properties>
    <we:property name="sciwheel-csl-items" value="[{&quot;title&quot;:&quot;Independent Wheelchair Transfers in the Built Environment: How Transfer Setup Impacts Performance&quot;,&quot;accessed&quot;:{&quot;date-parts&quot;:[[&quot;2023&quot;,&quot;4&quot;,&quot;24&quot;]]},&quot;id&quot;:&quot;14728006&quot;,&quot;type&quot;:&quot;article-journal&quot;,&quot;author&quot;:[{&quot;family&quot;:&quot;Koontz&quot;,&quot;given&quot;:&quot;Alicia&quot;},{&quot;family&quot;:&quot;Bass&quot;,&quot;given&quot;:&quot;Sarah&quot;},{&quot;family&quot;:&quot;Cooper&quot;,&quot;given&quot;:&quot;Rory&quot;}],&quot;issued&quot;:{&quot;date-parts&quot;:[[&quot;2015&quot;,&quot;11&quot;,&quot;18&quot;]]},&quot;URL&quot;:&quot;http://herl.pitt.edu/ab/&quot;,&quot;citation-label&quot;:&quot;14728006&quot;},{&quot;title&quot;:&quot;Validation of an individualized reduction of falls intervention program among wheelchair and scooter users with multiple sclerosis.&quot;,&quot;page&quot;:&quot;e15418&quot;,&quot;volume&quot;:&quot;98&quot;,&quot;issue&quot;:&quot;19&quot;,&quot;journalAbbreviation&quot;:&quot;Medicine (Baltimore)&quot;,&quot;id&quot;:&quot;12763505&quot;,&quot;type&quot;:&quot;article-journal&quot;,&quot;container-title&quot;:&quot;Medicine&quot;,&quot;container-title-short&quot;:&quot;Medicine (Baltimore)&quot;,&quot;abstract&quot;:&quot;INTRODUCTION: Falls are a serious concern for wheelchair and scooter users with multiple sclerosis (MS). Approximately, 75% of the population reports at least one fall in a 6-month period and nearly half report frequent falls. Falls can result in physical injuries and contribute to activity curtailment. Despite the negative consequences, limited evidenced-based fall prevention programs designed specifically for wheelchair and scooter users with MS exist.PURPOSE: Recognizing the threat falls pose to health and well-being and the dearth of fall prevention programs, the purpose of this study is to perform a structured process evaluation and examine the feasibility and efficacy of a community-based intervention specifically designed to reduce fall incidence among wheelchair and scooter users with MS. Secondary aims of the intervention are to improve functional mobility skills associated with fall risk (e.g., transfer and wheelchair skills, balance), increase knowledge of fall risk factors, decrease fear of falling, and enhance quality of life and community participation.METHODS: To evaluate our specific aims, a clinical trial will be performed with 160 wheelchair and scooter users with MS. (ClinicalTrials.gov Identifier: NCT03705364). Participants will be recruited to participate in a small group-style community-based program. The content of the program will be based on factors found to be associated with falls among wheelchair and scooter users with MS. These factors include but are not limited to, wheelchair/scooter related characteristics, transfer activities, impaired seated balance, and environmental factors. A physical or occupational therapist, will implement the intervention, which is comprised of 6 sessions that occur once weekly. The incidence of falls, along with an examination of wheelchair/scooter and transfer skills, seated postural control and knowledge of fall related risk factors will be compared between intervention and control participants, with assessment periods occurring prior to the intervention, 1 to 2 weeks after completion of the 6-week intervention session, and 12 weeks after the intervention period is complete.CONCLUSION: Results from this study will guide the refinement of the intervention program and inform future research among a large and diverse group of wheelchair and scooter users living with MS.&quot;,&quot;author&quot;:[{&quot;family&quot;:&quot;Rice&quot;,&quot;given&quot;:&quot;Laura A&quot;},{&quot;family&quot;:&quot;Peterson&quot;,&quot;given&quot;:&quot;Elizabeth W&quot;},{&quot;family&quot;:&quot;Backus&quot;,&quot;given&quot;:&quot;Deborah&quot;},{&quot;family&quot;:&quot;Sung&quot;,&quot;given&quot;:&quot;JongHun&quot;},{&quot;family&quot;:&quot;Yarnot&quot;,&quot;given&quot;:&quot;Rebecca&quot;},{&quot;family&quot;:&quot;Abou&quot;,&quot;given&quot;:&quot;Libak&quot;},{&quot;family&quot;:&quot;Van Denend&quot;,&quot;given&quot;:&quot;Toni&quot;},{&quot;family&quot;:&quot;Shen&quot;,&quot;given&quot;:&quot;Sa&quot;},{&quot;family&quot;:&quot;Sosnoff&quot;,&quot;given&quot;:&quot;Jacob J&quot;}],&quot;issued&quot;:{&quot;date-parts&quot;:[[&quot;2019&quot;,&quot;5&quot;]]},&quot;DOI&quot;:&quot;10.1097/MD.0000000000015418&quot;,&quot;PMID&quot;:&quot;31083170&quot;,&quot;PMCID&quot;:&quot;PMC6531239&quot;,&quot;citation-label&quot;:&quot;12763505&quot;},{&quot;title&quot;:&quot;Falls among full-time wheelchair users with spinal cord injury and multiple sclerosis: a comparison of characteristics of fallers and circumstances of falls.&quot;,&quot;page&quot;:&quot;389-395&quot;,&quot;volume&quot;:&quot;41&quot;,&quot;issue&quot;:&quot;4&quot;,&quot;journalAbbreviation&quot;:&quot;Disabil. Rehabil.&quot;,&quot;id&quot;:&quot;5997425&quot;,&quot;type&quot;:&quot;article-journal&quot;,&quot;container-title&quot;:&quot;Disability and rehabilitation&quot;,&quot;container-title-short&quot;:&quot;Disabil. Rehabil.&quot;,&quot;abstract&quot;:&quot;PURPOSE: The purpose of this study is to (1) explore and (2) compare circumstances of falls among full-time wheelchair users with spinal cord injury (SCI) and multiple sclerosis (MS).METHODS: A mixed method approach was used to explore and compare the circumstances of falls of 41 full-time wheelchair users with SCI (n = 23) and MS (n = 18). In addition to collecting participants' demographic information (age, gender, type of wheelchair used, duration of wheelchair use, and duration of disability), self-reported fall frequency in the past 6 months, self-reported restriction in activity due to fear of falling and the Spinal Cord Injury-Fall Concerns Scale (SCI-FCS) was collected. Qualitative data in the form of participants' responses to an open-ended question yielding information regarding the circumstances of the most recent fall were also collected. To examine differences in survey outcomes and demographic characteristics between participants with SCI and MS, independent t-tests and Pearson's Chi-square tests were used. Qualitative data were analyzed with a thematic analysis.RESULTS: Statistical analysis revealed that individuals with MS (mean =3.3) had significantly higher average SCI-FCS than individuals with SCI (mean =2.4). The analysis of the participants' descriptions of the circumstances of their most recent falls resulted in three main categories: action-related fall contributors (e.g., transfer), (2) location of falls (e.g., bathroom), and (3) fall attributions (e.g., surface condition).CONCLUSIONS: The results from this study helped to understand fall circumstances among full-time wheelchair users with MS and SCI. Findings from this study can inform the development of evidenced-based interventions to improve the effectiveness of clinically based treatment protocols. Implications for rehabilitation Falls are a common health concern in full-time wheelchair users living with multiple sclerosis and spinal cord injury. The circumstances surrounding falls reported by full-time wheelchair users living with multiple sclerosis and spinal cord injuries were found to be multifactorial. The complex nature of falls must be taken into consideration in the development of fall prevention programs. Findings from this study can inform the development of comprehensive evidence-based, population-specific interventions to manage falls among full-time wheelchair users living with multiple sclerosis and spinal cord injury.&quot;,&quot;author&quot;:[{&quot;family&quot;:&quot;Sung&quot;,&quot;given&quot;:&quot;JongHun&quot;},{&quot;family&quot;:&quot;Trace&quot;,&quot;given&quot;:&quot;Yarden&quot;},{&quot;family&quot;:&quot;Peterson&quot;,&quot;given&quot;:&quot;Elizabeth W&quot;},{&quot;family&quot;:&quot;Sosnoff&quot;,&quot;given&quot;:&quot;Jacob J&quot;},{&quot;family&quot;:&quot;Rice&quot;,&quot;given&quot;:&quot;Laura A&quot;}],&quot;issued&quot;:{&quot;date-parts&quot;:[[&quot;2019&quot;,&quot;2&quot;]]},&quot;DOI&quot;:&quot;10.1080/09638288.2017.1393111&quot;,&quot;PMID&quot;:&quot;29069956&quot;,&quot;citation-label&quot;:&quot;5997425&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4560BAED-FB9B-DA4E-8D07-0EC5B361FA36}">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5</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13153</CharactersWithSpaces>
  <SharedDoc>false</SharedDoc>
  <HyperlinkBase/>
  <HLinks>
    <vt:vector size="12" baseType="variant">
      <vt:variant>
        <vt:i4>6029315</vt:i4>
      </vt:variant>
      <vt:variant>
        <vt:i4>9</vt:i4>
      </vt:variant>
      <vt:variant>
        <vt:i4>0</vt:i4>
      </vt:variant>
      <vt:variant>
        <vt:i4>5</vt:i4>
      </vt:variant>
      <vt:variant>
        <vt:lpwstr>http://herl.pitt.edu/ab/</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McCausland</cp:lastModifiedBy>
  <cp:revision>10</cp:revision>
  <cp:lastPrinted>2009-11-13T16:46:00Z</cp:lastPrinted>
  <dcterms:created xsi:type="dcterms:W3CDTF">2023-09-24T12:53:00Z</dcterms:created>
  <dcterms:modified xsi:type="dcterms:W3CDTF">2023-11-08T01:38:00Z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http://www.zotero.org/styles/vancouver</vt:lpwstr>
  </property>
  <property fmtid="{D5CDD505-2E9C-101B-9397-08002B2CF9AE}" pid="3" name="InsertAsFootnote">
    <vt:lpwstr>0</vt:lpwstr>
  </property>
</Properties>
</file>